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B29F" w14:textId="50CC18C4" w:rsidR="004005CD" w:rsidRDefault="004005CD" w:rsidP="004005CD">
      <w:pPr>
        <w:spacing w:after="0"/>
        <w:jc w:val="center"/>
      </w:pPr>
      <w:r>
        <w:t>(projekt)</w:t>
      </w:r>
    </w:p>
    <w:p w14:paraId="4FA3A807" w14:textId="43B02DF4" w:rsidR="005E41AD" w:rsidRDefault="005E41AD" w:rsidP="004005CD">
      <w:pPr>
        <w:spacing w:after="0"/>
        <w:jc w:val="center"/>
      </w:pPr>
      <w:r>
        <w:t>Uchwała nr ……………………………..</w:t>
      </w:r>
    </w:p>
    <w:p w14:paraId="5472017D" w14:textId="57A81D4D" w:rsidR="005E41AD" w:rsidRDefault="005E41AD" w:rsidP="004005CD">
      <w:pPr>
        <w:spacing w:after="0"/>
        <w:jc w:val="center"/>
      </w:pPr>
      <w:r>
        <w:t>Rady</w:t>
      </w:r>
      <w:r w:rsidR="005255B0">
        <w:t xml:space="preserve"> </w:t>
      </w:r>
      <w:r w:rsidR="00495FC5">
        <w:t>Gminy Kramsk</w:t>
      </w:r>
    </w:p>
    <w:p w14:paraId="34AFF64C" w14:textId="77777777" w:rsidR="005E41AD" w:rsidRDefault="005E41AD" w:rsidP="004005CD">
      <w:pPr>
        <w:spacing w:after="0"/>
        <w:jc w:val="center"/>
      </w:pPr>
      <w:r>
        <w:t>z dnia …………………………………..</w:t>
      </w:r>
    </w:p>
    <w:p w14:paraId="5D888BF0" w14:textId="77777777" w:rsidR="005E41AD" w:rsidRDefault="005E41AD" w:rsidP="005E41AD">
      <w:pPr>
        <w:jc w:val="center"/>
      </w:pPr>
    </w:p>
    <w:p w14:paraId="5A6D5738" w14:textId="03599FB2" w:rsidR="005E41AD" w:rsidRDefault="005E41AD" w:rsidP="00166440">
      <w:pPr>
        <w:ind w:firstLine="0"/>
        <w:jc w:val="center"/>
        <w:rPr>
          <w:b/>
          <w:bCs/>
        </w:rPr>
      </w:pPr>
      <w:r>
        <w:rPr>
          <w:b/>
          <w:bCs/>
        </w:rPr>
        <w:t>w sprawie</w:t>
      </w:r>
      <w:r w:rsidR="00166440">
        <w:rPr>
          <w:b/>
          <w:bCs/>
        </w:rPr>
        <w:t xml:space="preserve"> </w:t>
      </w:r>
      <w:r>
        <w:rPr>
          <w:b/>
          <w:bCs/>
        </w:rPr>
        <w:t>określenia zasad wyznaczania składu oraz zasad działania Komitetu Rewitalizacji</w:t>
      </w:r>
      <w:r w:rsidR="004005CD">
        <w:rPr>
          <w:b/>
          <w:bCs/>
        </w:rPr>
        <w:t xml:space="preserve"> Gminy Kramsk</w:t>
      </w:r>
    </w:p>
    <w:p w14:paraId="72866380" w14:textId="28A42315" w:rsidR="005E41AD" w:rsidRDefault="005E41AD" w:rsidP="005E41AD">
      <w:pPr>
        <w:ind w:firstLine="0"/>
        <w:rPr>
          <w:b/>
          <w:bCs/>
        </w:rPr>
      </w:pPr>
    </w:p>
    <w:p w14:paraId="3BE2A097" w14:textId="09D508F6" w:rsidR="005E41AD" w:rsidRDefault="005E41AD" w:rsidP="005E41AD">
      <w:pPr>
        <w:ind w:firstLine="0"/>
      </w:pPr>
      <w:r>
        <w:t xml:space="preserve">Na podstawie art. 18 ust. 2 pkt 15 ustawy z dnia 8 marca 1990 r. o samorządzie gminnym </w:t>
      </w:r>
      <w:r w:rsidR="00166440">
        <w:br/>
      </w:r>
      <w:r>
        <w:t>(Dz. U. z 202</w:t>
      </w:r>
      <w:r w:rsidR="00495FC5">
        <w:t>5</w:t>
      </w:r>
      <w:r>
        <w:t xml:space="preserve"> r. poz.</w:t>
      </w:r>
      <w:r w:rsidR="00166440">
        <w:t xml:space="preserve"> </w:t>
      </w:r>
      <w:r w:rsidR="00495FC5">
        <w:t>1153</w:t>
      </w:r>
      <w:r w:rsidR="005255B0">
        <w:t xml:space="preserve">) </w:t>
      </w:r>
      <w:r>
        <w:t>oraz art. 7 ust. 2 i 3 ustawy z dnia 9 października 2015</w:t>
      </w:r>
      <w:r w:rsidR="00D76B44">
        <w:t> </w:t>
      </w:r>
      <w:r>
        <w:t>r. o rewitalizacji</w:t>
      </w:r>
      <w:r w:rsidR="00DE38CD">
        <w:t xml:space="preserve"> </w:t>
      </w:r>
      <w:r w:rsidR="00166440" w:rsidRPr="00166440">
        <w:t>(Dz. U. z 2024 r. poz. 278)</w:t>
      </w:r>
      <w:r w:rsidR="00DE38CD">
        <w:t xml:space="preserve"> uchwala</w:t>
      </w:r>
      <w:r w:rsidR="00815E99">
        <w:t xml:space="preserve"> się, </w:t>
      </w:r>
      <w:r w:rsidR="00DE38CD">
        <w:t>co następuje:</w:t>
      </w:r>
    </w:p>
    <w:p w14:paraId="6B7EE29E" w14:textId="4D959F49" w:rsidR="00DE38CD" w:rsidRDefault="00DE38CD" w:rsidP="00DE38CD">
      <w:pPr>
        <w:spacing w:before="240"/>
        <w:ind w:firstLine="0"/>
      </w:pPr>
      <w:r w:rsidRPr="00DE38CD">
        <w:rPr>
          <w:b/>
          <w:bCs/>
        </w:rPr>
        <w:t>§ 1</w:t>
      </w:r>
      <w:r>
        <w:t xml:space="preserve"> </w:t>
      </w:r>
      <w:r w:rsidR="00DA1CB6">
        <w:t>Ustal</w:t>
      </w:r>
      <w:r w:rsidR="004005CD">
        <w:t>a się</w:t>
      </w:r>
      <w:r>
        <w:t xml:space="preserve"> zasady wyznaczania składu </w:t>
      </w:r>
      <w:r w:rsidR="00D76B44">
        <w:t>o</w:t>
      </w:r>
      <w:r>
        <w:t xml:space="preserve">raz zasady działania Komitetu Rewitalizacji Gminy </w:t>
      </w:r>
      <w:r w:rsidR="00495FC5">
        <w:t>Kramsk</w:t>
      </w:r>
      <w:r>
        <w:t>, zgodnie z Regulaminem, stanowiącym załącznik do niniejszej uchwały.</w:t>
      </w:r>
    </w:p>
    <w:p w14:paraId="201A03B9" w14:textId="653F6A50" w:rsidR="00DE38CD" w:rsidRDefault="00DE38CD" w:rsidP="00DE38CD">
      <w:pPr>
        <w:spacing w:before="240"/>
        <w:ind w:firstLine="0"/>
      </w:pPr>
      <w:r w:rsidRPr="00DE38CD">
        <w:rPr>
          <w:b/>
          <w:bCs/>
        </w:rPr>
        <w:t>§ 2</w:t>
      </w:r>
      <w:r>
        <w:t xml:space="preserve"> Wykonanie uchwały powierza się </w:t>
      </w:r>
      <w:r w:rsidR="00495FC5">
        <w:t>Wójtowi Gminy Kramsk</w:t>
      </w:r>
      <w:r w:rsidR="00605B44">
        <w:t>.</w:t>
      </w:r>
    </w:p>
    <w:p w14:paraId="2890387B" w14:textId="3C312AFE" w:rsidR="00DE38CD" w:rsidRDefault="00DE38CD" w:rsidP="00DE38CD">
      <w:pPr>
        <w:spacing w:before="240"/>
        <w:ind w:firstLine="0"/>
      </w:pPr>
      <w:r w:rsidRPr="00DE38CD">
        <w:rPr>
          <w:b/>
          <w:bCs/>
        </w:rPr>
        <w:t>§ 3</w:t>
      </w:r>
      <w:r>
        <w:t xml:space="preserve"> Uchwała wchodzi w życie z dniem podjęcia.</w:t>
      </w:r>
    </w:p>
    <w:p w14:paraId="57EFC12F" w14:textId="77777777" w:rsidR="00DE38CD" w:rsidRDefault="00DE38CD" w:rsidP="00DE38CD">
      <w:pPr>
        <w:spacing w:before="240"/>
        <w:ind w:firstLine="0"/>
      </w:pPr>
    </w:p>
    <w:p w14:paraId="015D3C68" w14:textId="7F90406A" w:rsidR="00DE38CD" w:rsidRDefault="00DE38CD">
      <w:pPr>
        <w:spacing w:line="259" w:lineRule="auto"/>
        <w:ind w:firstLine="0"/>
        <w:jc w:val="left"/>
      </w:pPr>
      <w:r>
        <w:br w:type="page"/>
      </w:r>
    </w:p>
    <w:p w14:paraId="25F96EC3" w14:textId="77777777" w:rsidR="00DE38CD" w:rsidRDefault="00DE38CD" w:rsidP="004005CD">
      <w:pPr>
        <w:spacing w:after="0"/>
        <w:ind w:firstLine="0"/>
        <w:jc w:val="right"/>
      </w:pPr>
      <w:r>
        <w:lastRenderedPageBreak/>
        <w:t>Załącznik nr 1 do</w:t>
      </w:r>
    </w:p>
    <w:p w14:paraId="6D1AF904" w14:textId="77777777" w:rsidR="00DE38CD" w:rsidRDefault="00DE38CD" w:rsidP="004005CD">
      <w:pPr>
        <w:spacing w:after="0"/>
        <w:ind w:firstLine="0"/>
        <w:jc w:val="right"/>
      </w:pPr>
      <w:r>
        <w:t>Uchwały nr …………………….</w:t>
      </w:r>
    </w:p>
    <w:p w14:paraId="3ED007EA" w14:textId="65937A3C" w:rsidR="00DE38CD" w:rsidRDefault="00DE38CD" w:rsidP="004005CD">
      <w:pPr>
        <w:spacing w:after="0"/>
        <w:ind w:firstLine="0"/>
        <w:jc w:val="right"/>
      </w:pPr>
      <w:r>
        <w:t xml:space="preserve">Rady </w:t>
      </w:r>
      <w:r w:rsidR="00495FC5">
        <w:t>Gminy Kramsk</w:t>
      </w:r>
    </w:p>
    <w:p w14:paraId="4DCC606B" w14:textId="26CF66C3" w:rsidR="00DE38CD" w:rsidRDefault="00DE38CD" w:rsidP="004005CD">
      <w:pPr>
        <w:spacing w:after="0"/>
        <w:ind w:firstLine="0"/>
        <w:jc w:val="right"/>
      </w:pPr>
      <w:r>
        <w:t>z dnia ……………………………</w:t>
      </w:r>
    </w:p>
    <w:p w14:paraId="7DA603C1" w14:textId="52D83EA6" w:rsidR="00DE38CD" w:rsidRDefault="00980411" w:rsidP="00980411">
      <w:pPr>
        <w:spacing w:before="240"/>
        <w:ind w:firstLine="0"/>
        <w:jc w:val="center"/>
        <w:rPr>
          <w:b/>
          <w:bCs/>
        </w:rPr>
      </w:pPr>
      <w:r>
        <w:rPr>
          <w:b/>
          <w:bCs/>
        </w:rPr>
        <w:t>Regulamin Komitetu Rewitalizacji</w:t>
      </w:r>
      <w:r w:rsidR="0047578A">
        <w:rPr>
          <w:b/>
          <w:bCs/>
        </w:rPr>
        <w:t xml:space="preserve"> Gminy Kramsk</w:t>
      </w:r>
    </w:p>
    <w:p w14:paraId="032D55DD" w14:textId="099854CF" w:rsidR="00980411" w:rsidRDefault="00980411" w:rsidP="00980411">
      <w:pPr>
        <w:spacing w:before="240"/>
        <w:ind w:firstLine="0"/>
        <w:jc w:val="center"/>
        <w:rPr>
          <w:b/>
          <w:bCs/>
        </w:rPr>
      </w:pPr>
      <w:r>
        <w:rPr>
          <w:b/>
          <w:bCs/>
        </w:rPr>
        <w:t>Rozdział 1.</w:t>
      </w:r>
    </w:p>
    <w:p w14:paraId="33FA44FE" w14:textId="25611CCC" w:rsidR="00980411" w:rsidRDefault="00980411" w:rsidP="00980411">
      <w:pPr>
        <w:spacing w:before="240"/>
        <w:ind w:firstLine="0"/>
        <w:jc w:val="center"/>
        <w:rPr>
          <w:b/>
          <w:bCs/>
        </w:rPr>
      </w:pPr>
      <w:r>
        <w:rPr>
          <w:b/>
          <w:bCs/>
        </w:rPr>
        <w:t>Zadania Komitetu Rewitalizacji</w:t>
      </w:r>
      <w:r w:rsidR="0047578A">
        <w:rPr>
          <w:b/>
          <w:bCs/>
        </w:rPr>
        <w:t xml:space="preserve"> Gminy Kramsk</w:t>
      </w:r>
    </w:p>
    <w:p w14:paraId="18FB63FC" w14:textId="5D3FFAB6" w:rsidR="00980411" w:rsidRDefault="00980411" w:rsidP="00980411">
      <w:pPr>
        <w:spacing w:before="240"/>
        <w:ind w:firstLine="0"/>
      </w:pPr>
      <w:r w:rsidRPr="00DE38CD">
        <w:rPr>
          <w:b/>
          <w:bCs/>
        </w:rPr>
        <w:t>§ 1</w:t>
      </w:r>
      <w:r>
        <w:rPr>
          <w:b/>
          <w:bCs/>
        </w:rPr>
        <w:t xml:space="preserve">. </w:t>
      </w:r>
      <w:r>
        <w:t xml:space="preserve">1. Komitet Rewitalizacji, zwany dalej </w:t>
      </w:r>
      <w:r w:rsidR="008C04B4">
        <w:t>„</w:t>
      </w:r>
      <w:r>
        <w:t>Komitetem</w:t>
      </w:r>
      <w:r w:rsidR="008C04B4">
        <w:t>”,</w:t>
      </w:r>
      <w:r>
        <w:t xml:space="preserve"> stanowi forum współpracy i dialogu interesariuszy z organami </w:t>
      </w:r>
      <w:r w:rsidR="00495FC5">
        <w:t>Gminy Kramsk</w:t>
      </w:r>
      <w:r>
        <w:t xml:space="preserve"> w sprawach dotyczących przygotowania, prowadzenia i oceny rewitalizacji oraz pełni funkcję opiniodawczo – doradczą </w:t>
      </w:r>
      <w:r w:rsidR="00495FC5">
        <w:t>Wójta Gminy Kramsk</w:t>
      </w:r>
      <w:r w:rsidR="008C04B4">
        <w:t xml:space="preserve"> w zakresie rewitalizacji</w:t>
      </w:r>
      <w:r>
        <w:t>.</w:t>
      </w:r>
    </w:p>
    <w:p w14:paraId="09279906" w14:textId="28FC3395" w:rsidR="00980411" w:rsidRDefault="00980411" w:rsidP="00980411">
      <w:pPr>
        <w:spacing w:before="240"/>
        <w:ind w:firstLine="0"/>
      </w:pPr>
      <w:r>
        <w:t>2. Komitet reprezentuje lokalne środowiska społeczne, gospodarcze, mieszkańców Gminy, organizacje pozarządowe oraz inne grupy.</w:t>
      </w:r>
    </w:p>
    <w:p w14:paraId="64E42EEF" w14:textId="213A752B" w:rsidR="00980411" w:rsidRDefault="00980411" w:rsidP="00980411">
      <w:pPr>
        <w:spacing w:before="240"/>
        <w:ind w:firstLine="0"/>
      </w:pPr>
      <w:r>
        <w:t>3. W skład Komitetu wchodzą przedstawiciele interesariuszy rewitalizacji, w rozumieniu art. 2 ust. 2 ustawy z dnia 9 października 2015 r. o rewitalizacji</w:t>
      </w:r>
      <w:r w:rsidR="001E4764">
        <w:t xml:space="preserve"> </w:t>
      </w:r>
      <w:r w:rsidR="00166440" w:rsidRPr="00166440">
        <w:t>(Dz. U. z 2024 r. poz. 278)</w:t>
      </w:r>
      <w:r w:rsidR="001E4764">
        <w:t xml:space="preserve"> oraz inne podmioty, których udział jest uzasadniony z uwagi na realizowane zadania.</w:t>
      </w:r>
    </w:p>
    <w:p w14:paraId="31E16FE1" w14:textId="78E13F63" w:rsidR="001E4764" w:rsidRDefault="001E4764" w:rsidP="00980411">
      <w:pPr>
        <w:spacing w:before="240"/>
        <w:ind w:firstLine="0"/>
      </w:pPr>
      <w:r w:rsidRPr="00DE38CD">
        <w:rPr>
          <w:b/>
          <w:bCs/>
        </w:rPr>
        <w:t xml:space="preserve">§ </w:t>
      </w:r>
      <w:r>
        <w:rPr>
          <w:b/>
          <w:bCs/>
        </w:rPr>
        <w:t xml:space="preserve">2. </w:t>
      </w:r>
      <w:r>
        <w:t xml:space="preserve">1. Komitet uprawniony jest do wyrażania opinii oraz podejmowania inicjatyw i rozwiązań w sprawach dotyczących przygotowania, przeprowadzenia i oceny rewitalizacji </w:t>
      </w:r>
      <w:r w:rsidR="00166440">
        <w:t xml:space="preserve">Gminy </w:t>
      </w:r>
      <w:r w:rsidR="00495FC5">
        <w:t>Kramsk</w:t>
      </w:r>
      <w:r>
        <w:t>.</w:t>
      </w:r>
    </w:p>
    <w:p w14:paraId="0FC74DAD" w14:textId="670A82DF" w:rsidR="001E4764" w:rsidRDefault="001E4764" w:rsidP="00980411">
      <w:pPr>
        <w:spacing w:before="240"/>
        <w:ind w:firstLine="0"/>
      </w:pPr>
      <w:r>
        <w:t xml:space="preserve">2. Komitet uczestniczy w opiniowaniu oraz przygotowaniu projektów uchwał Rady </w:t>
      </w:r>
      <w:r w:rsidR="00495FC5">
        <w:t>Gminy Kramsk</w:t>
      </w:r>
      <w:r w:rsidR="00607949">
        <w:t xml:space="preserve"> </w:t>
      </w:r>
      <w:r>
        <w:t xml:space="preserve">oraz zarządzeń </w:t>
      </w:r>
      <w:r w:rsidR="00B450EA">
        <w:t xml:space="preserve">Wójta Gminy Kramsk </w:t>
      </w:r>
      <w:r>
        <w:t>związanych z rewitalizacją.</w:t>
      </w:r>
    </w:p>
    <w:p w14:paraId="1E1C3EB5" w14:textId="38B52CCB" w:rsidR="001E4764" w:rsidRDefault="001E4764" w:rsidP="00980411">
      <w:pPr>
        <w:spacing w:before="240"/>
        <w:ind w:firstLine="0"/>
      </w:pPr>
      <w:r>
        <w:t>3. Zakres działania Komitetu Rewitalizacji obejmuje m.in.:</w:t>
      </w:r>
    </w:p>
    <w:p w14:paraId="505513AB" w14:textId="77777777" w:rsidR="009C251D" w:rsidRDefault="001E4764" w:rsidP="009C251D">
      <w:pPr>
        <w:pStyle w:val="Akapitzlist"/>
        <w:numPr>
          <w:ilvl w:val="0"/>
          <w:numId w:val="1"/>
        </w:numPr>
        <w:spacing w:before="240"/>
      </w:pPr>
      <w:r>
        <w:t>dostarczenie opinii i stanowisk dotyczących m.in. przebiegu procesu rewitalizacji oraz dokumentów z tym związanych;</w:t>
      </w:r>
    </w:p>
    <w:p w14:paraId="382B60E3" w14:textId="57D2E2D6" w:rsidR="001E4764" w:rsidRDefault="001E4764" w:rsidP="009C251D">
      <w:pPr>
        <w:pStyle w:val="Akapitzlist"/>
        <w:numPr>
          <w:ilvl w:val="0"/>
          <w:numId w:val="1"/>
        </w:numPr>
        <w:spacing w:before="240"/>
      </w:pPr>
      <w:r>
        <w:t>przeprowadzenie dialogu między interesariuszami rewitalizacji na temat planowanych rozwiązań, sposobu ich realizacji oraz ewaluacji rewitalizacji.</w:t>
      </w:r>
    </w:p>
    <w:p w14:paraId="3AA9DFFD" w14:textId="6FC0616E" w:rsidR="00166440" w:rsidRDefault="00166440">
      <w:pPr>
        <w:spacing w:line="259" w:lineRule="auto"/>
        <w:ind w:firstLine="0"/>
        <w:jc w:val="left"/>
        <w:rPr>
          <w:b/>
          <w:bCs/>
        </w:rPr>
      </w:pPr>
    </w:p>
    <w:p w14:paraId="30A3F8C6" w14:textId="4B3E9368" w:rsidR="001E4764" w:rsidRDefault="001E4764" w:rsidP="001E4764">
      <w:pPr>
        <w:spacing w:before="24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Rozdział 2.</w:t>
      </w:r>
    </w:p>
    <w:p w14:paraId="71612A51" w14:textId="4E092767" w:rsidR="001E4764" w:rsidRDefault="001E4764" w:rsidP="001E4764">
      <w:pPr>
        <w:spacing w:before="240"/>
        <w:ind w:firstLine="0"/>
        <w:jc w:val="center"/>
        <w:rPr>
          <w:b/>
          <w:bCs/>
        </w:rPr>
      </w:pPr>
      <w:r>
        <w:rPr>
          <w:b/>
          <w:bCs/>
        </w:rPr>
        <w:t>Organizacja i tryb pracy Komitetu</w:t>
      </w:r>
    </w:p>
    <w:p w14:paraId="50397621" w14:textId="506BBA9B" w:rsidR="001E4764" w:rsidRDefault="001E4764" w:rsidP="001E4764">
      <w:pPr>
        <w:spacing w:before="240"/>
        <w:ind w:firstLine="0"/>
      </w:pPr>
      <w:r w:rsidRPr="00DE38CD">
        <w:rPr>
          <w:b/>
          <w:bCs/>
        </w:rPr>
        <w:t xml:space="preserve">§ </w:t>
      </w:r>
      <w:r>
        <w:rPr>
          <w:b/>
          <w:bCs/>
        </w:rPr>
        <w:t xml:space="preserve">3. </w:t>
      </w:r>
      <w:r>
        <w:t xml:space="preserve">1. Członków Komitetu powołuje </w:t>
      </w:r>
      <w:r w:rsidR="00F52EA6">
        <w:t xml:space="preserve">w drodze zarządzenia </w:t>
      </w:r>
      <w:r w:rsidR="00B450EA">
        <w:t xml:space="preserve">Wójt Gminy Kramsk </w:t>
      </w:r>
      <w:r w:rsidR="00F52EA6">
        <w:t xml:space="preserve">niezwłocznie po podjęciu przez </w:t>
      </w:r>
      <w:r w:rsidR="00607949">
        <w:t xml:space="preserve">Radę </w:t>
      </w:r>
      <w:r w:rsidR="00B450EA">
        <w:t>Gminy Kramsk</w:t>
      </w:r>
      <w:r w:rsidR="00F52EA6">
        <w:t xml:space="preserve"> uchwały w sprawie określenia zasad wyznaczania składu oraz zasad działania Komitetu Rewitalizacji,</w:t>
      </w:r>
      <w:r>
        <w:t xml:space="preserve"> spośród osób, które zgłosiły chęć przystąpienia do Komitetu zgodnie z ust. </w:t>
      </w:r>
      <w:r w:rsidR="00125159">
        <w:t>3</w:t>
      </w:r>
      <w:r>
        <w:t>.</w:t>
      </w:r>
    </w:p>
    <w:p w14:paraId="7AFEB397" w14:textId="77777777" w:rsidR="005255B0" w:rsidRDefault="001E4764" w:rsidP="005255B0">
      <w:pPr>
        <w:spacing w:before="240"/>
        <w:ind w:firstLine="0"/>
      </w:pPr>
      <w:r>
        <w:t xml:space="preserve">2. </w:t>
      </w:r>
      <w:r w:rsidR="005255B0">
        <w:t>Komitet liczy nie mniej niż 7 i nie więcej niż 14 członków, w tym:</w:t>
      </w:r>
    </w:p>
    <w:p w14:paraId="183C99F9" w14:textId="77777777" w:rsidR="005255B0" w:rsidRDefault="005255B0" w:rsidP="005255B0">
      <w:pPr>
        <w:pStyle w:val="Akapitzlist"/>
        <w:numPr>
          <w:ilvl w:val="0"/>
          <w:numId w:val="9"/>
        </w:numPr>
        <w:spacing w:before="240"/>
      </w:pPr>
      <w:r>
        <w:t>co najmniej 1 i nie więcej niż 2 mieszkańców obszaru rewitalizacji oraz właścicieli, użytkowników wieczystych nieruchomości i podmiotów zarządzających nieruchomościami znajdującymi się na tym obszarze, w tym spółdzielni mieszkaniowych, wspólnot mieszkaniowych i towarzystwa budownictwa społecznego;</w:t>
      </w:r>
    </w:p>
    <w:p w14:paraId="67EBB182" w14:textId="07815A77" w:rsidR="005255B0" w:rsidRDefault="005255B0" w:rsidP="005255B0">
      <w:pPr>
        <w:pStyle w:val="Akapitzlist"/>
        <w:numPr>
          <w:ilvl w:val="0"/>
          <w:numId w:val="9"/>
        </w:numPr>
        <w:spacing w:before="240"/>
      </w:pPr>
      <w:r>
        <w:t>co najmniej 1 i nie więcej niż 2 mieszkańców Gminy</w:t>
      </w:r>
      <w:r w:rsidR="00B943A7">
        <w:t xml:space="preserve"> </w:t>
      </w:r>
      <w:r>
        <w:t>innych niż wymienieni w pkt. 1;</w:t>
      </w:r>
    </w:p>
    <w:p w14:paraId="5805B013" w14:textId="19BBC917" w:rsidR="005255B0" w:rsidRDefault="005255B0" w:rsidP="005255B0">
      <w:pPr>
        <w:pStyle w:val="Akapitzlist"/>
        <w:numPr>
          <w:ilvl w:val="0"/>
          <w:numId w:val="9"/>
        </w:numPr>
        <w:spacing w:before="240"/>
      </w:pPr>
      <w:r>
        <w:t>co najmniej 1 i nie więcej niż 2 przedstawicieli podmiotów prowadzących lub zamierzających prowadzić na obszarze Gminy działalność gospodarczą;</w:t>
      </w:r>
    </w:p>
    <w:p w14:paraId="6D40BFA9" w14:textId="64214A70" w:rsidR="005255B0" w:rsidRDefault="005255B0" w:rsidP="005255B0">
      <w:pPr>
        <w:pStyle w:val="Akapitzlist"/>
        <w:numPr>
          <w:ilvl w:val="0"/>
          <w:numId w:val="9"/>
        </w:numPr>
        <w:spacing w:before="240"/>
      </w:pPr>
      <w:r>
        <w:t>co najmniej 1 i nie więcej niż 2 przedstawicieli podmiotów prowadzących lub zamierzających prowadzić na obszarze Gminy działalność społeczną, w tym organizacji pozarządowych i grup nieformalnych;</w:t>
      </w:r>
    </w:p>
    <w:p w14:paraId="6805B2C6" w14:textId="3E046838" w:rsidR="005255B0" w:rsidRDefault="005255B0" w:rsidP="005255B0">
      <w:pPr>
        <w:pStyle w:val="Akapitzlist"/>
        <w:numPr>
          <w:ilvl w:val="0"/>
          <w:numId w:val="9"/>
        </w:numPr>
        <w:spacing w:before="240"/>
      </w:pPr>
      <w:r>
        <w:t xml:space="preserve">co najmniej 1 i nie więcej niż 2 przedstawicieli jednostek organizacyjnych </w:t>
      </w:r>
      <w:r w:rsidR="00B943A7">
        <w:t>Gminy</w:t>
      </w:r>
      <w:r>
        <w:t>;</w:t>
      </w:r>
    </w:p>
    <w:p w14:paraId="3DA843DA" w14:textId="0E8935AB" w:rsidR="005255B0" w:rsidRDefault="005255B0" w:rsidP="005255B0">
      <w:pPr>
        <w:pStyle w:val="Akapitzlist"/>
        <w:numPr>
          <w:ilvl w:val="0"/>
          <w:numId w:val="9"/>
        </w:numPr>
        <w:spacing w:before="240"/>
      </w:pPr>
      <w:r>
        <w:t xml:space="preserve">co najmniej 1 i nie więcej niż 2 przedstawicieli Rady </w:t>
      </w:r>
      <w:r w:rsidR="00B450EA">
        <w:t>Gminy Kramsk</w:t>
      </w:r>
      <w:r>
        <w:t>;</w:t>
      </w:r>
    </w:p>
    <w:p w14:paraId="5B5DA64F" w14:textId="7F0B08DC" w:rsidR="00A43D32" w:rsidRDefault="005255B0" w:rsidP="005255B0">
      <w:pPr>
        <w:pStyle w:val="Akapitzlist"/>
        <w:numPr>
          <w:ilvl w:val="0"/>
          <w:numId w:val="9"/>
        </w:numPr>
        <w:spacing w:before="240"/>
      </w:pPr>
      <w:r>
        <w:t>co najmniej 1 i nie więcej niż 2 przedstawicieli organów władzy publicznej oraz innych podmiotów realizujących na obszarze rewitalizacji uprawnienia Skarbu Państwa.</w:t>
      </w:r>
    </w:p>
    <w:p w14:paraId="4615672B" w14:textId="77777777" w:rsidR="00E828F0" w:rsidRDefault="00E828F0" w:rsidP="00E828F0">
      <w:pPr>
        <w:pStyle w:val="Akapitzlist"/>
        <w:spacing w:before="240"/>
        <w:ind w:firstLine="0"/>
      </w:pPr>
    </w:p>
    <w:p w14:paraId="5E4DB606" w14:textId="04092601" w:rsidR="00DC0647" w:rsidRDefault="00A43D32" w:rsidP="00E828F0">
      <w:pPr>
        <w:pStyle w:val="Akapitzlist"/>
        <w:spacing w:before="240"/>
        <w:ind w:left="0" w:firstLine="0"/>
      </w:pPr>
      <w:r>
        <w:t xml:space="preserve">3. W sytuacji, gdy w poszczególnych grupach zgłosi się większa liczba chętnych, o wyborze decyduje </w:t>
      </w:r>
      <w:r w:rsidR="00AE28A3">
        <w:t>Wójt Gminy Kramsk.</w:t>
      </w:r>
    </w:p>
    <w:p w14:paraId="671AFB52" w14:textId="78BFF9B2" w:rsidR="00F52EA6" w:rsidRPr="00FB5B4E" w:rsidRDefault="00E828F0" w:rsidP="008D6076">
      <w:pPr>
        <w:spacing w:before="240"/>
        <w:ind w:firstLine="0"/>
      </w:pPr>
      <w:r>
        <w:t>4</w:t>
      </w:r>
      <w:r w:rsidR="00C87357" w:rsidRPr="00FB5B4E">
        <w:t>.</w:t>
      </w:r>
      <w:r w:rsidR="00F52EA6" w:rsidRPr="00FB5B4E">
        <w:t xml:space="preserve"> Przedstawiciele podmiotów wskazanych w ust. 1 pkt 1-6 mogą zgłaszać chęć przystąpienia do Komitetu poprzez złożenie formularza zgłoszeniowego.</w:t>
      </w:r>
      <w:r w:rsidR="00125159" w:rsidRPr="00FB5B4E">
        <w:t xml:space="preserve"> </w:t>
      </w:r>
    </w:p>
    <w:p w14:paraId="16FC370E" w14:textId="2A143167" w:rsidR="00125159" w:rsidRDefault="00E828F0" w:rsidP="001E4764">
      <w:pPr>
        <w:spacing w:before="240"/>
        <w:ind w:firstLine="0"/>
      </w:pPr>
      <w:r>
        <w:t>5</w:t>
      </w:r>
      <w:r w:rsidR="00125159">
        <w:t>. Kandydat na Członka Komitetu może złożyć tylko jeden formularz zgłoszeniowy</w:t>
      </w:r>
      <w:r w:rsidR="00C20D24">
        <w:t xml:space="preserve"> i tylko jako przedstawiciel jednej kategorii podmiotów wskazanych w ust. 2.</w:t>
      </w:r>
    </w:p>
    <w:p w14:paraId="57BB8A34" w14:textId="12722D56" w:rsidR="00C20D24" w:rsidRDefault="00E828F0" w:rsidP="001E4764">
      <w:pPr>
        <w:spacing w:before="240"/>
        <w:ind w:firstLine="0"/>
      </w:pPr>
      <w:r>
        <w:t>6</w:t>
      </w:r>
      <w:r w:rsidR="00C20D24">
        <w:t xml:space="preserve">. </w:t>
      </w:r>
      <w:r w:rsidR="00F52EA6">
        <w:t xml:space="preserve">Przedstawiciele Komitetu zostaną wyłonieni w drodze otwartego naboru. Informacja </w:t>
      </w:r>
      <w:r w:rsidR="00FB5B4E">
        <w:br/>
      </w:r>
      <w:r w:rsidR="00F52EA6">
        <w:t xml:space="preserve">o naborze członków do Komitetu zostanie upubliczniona na oficjalnej stronie </w:t>
      </w:r>
      <w:r w:rsidR="00B943A7">
        <w:t xml:space="preserve">Gminy </w:t>
      </w:r>
      <w:r w:rsidR="00B450EA">
        <w:t>Kramsk</w:t>
      </w:r>
      <w:r w:rsidR="00607949">
        <w:t xml:space="preserve"> </w:t>
      </w:r>
      <w:r w:rsidR="00F52EA6">
        <w:lastRenderedPageBreak/>
        <w:t xml:space="preserve">oraz w Biuletynie Informacji Publicznej </w:t>
      </w:r>
      <w:r w:rsidR="00B943A7">
        <w:t xml:space="preserve">Gminy </w:t>
      </w:r>
      <w:r w:rsidR="00B450EA">
        <w:t>Kramsk</w:t>
      </w:r>
      <w:r w:rsidR="00F52EA6">
        <w:t xml:space="preserve">, nie później niż w ciągu 7 dni od podjęcia uchwały przez Radę </w:t>
      </w:r>
      <w:r w:rsidR="00B450EA">
        <w:t>Gminy Kramsk</w:t>
      </w:r>
      <w:r w:rsidR="00F52EA6">
        <w:t xml:space="preserve"> w sprawie zasad wyznaczania składu oraz zasad działania Komitetu Rewitalizacji.</w:t>
      </w:r>
    </w:p>
    <w:p w14:paraId="2CF44643" w14:textId="2D5CA33F" w:rsidR="00C20D24" w:rsidRDefault="00E828F0" w:rsidP="001E4764">
      <w:pPr>
        <w:spacing w:before="240"/>
        <w:ind w:firstLine="0"/>
      </w:pPr>
      <w:r>
        <w:t>7</w:t>
      </w:r>
      <w:r w:rsidR="00C20D24">
        <w:t>. Ogłoszenie zawierać będzie:</w:t>
      </w:r>
    </w:p>
    <w:p w14:paraId="3316B4E1" w14:textId="1C72B867" w:rsidR="00C20D24" w:rsidRDefault="00C20D24" w:rsidP="001F18DC">
      <w:pPr>
        <w:pStyle w:val="Akapitzlist"/>
        <w:numPr>
          <w:ilvl w:val="0"/>
          <w:numId w:val="5"/>
        </w:numPr>
        <w:spacing w:before="240"/>
      </w:pPr>
      <w:r>
        <w:t>informację o naborze na Członków Komitetu;</w:t>
      </w:r>
    </w:p>
    <w:p w14:paraId="2AA71EF1" w14:textId="72A56E67" w:rsidR="00C20D24" w:rsidRDefault="00C20D24" w:rsidP="001F18DC">
      <w:pPr>
        <w:pStyle w:val="Akapitzlist"/>
        <w:numPr>
          <w:ilvl w:val="0"/>
          <w:numId w:val="5"/>
        </w:numPr>
        <w:spacing w:before="240"/>
      </w:pPr>
      <w:r>
        <w:t>informację na temat terminu, sposobu i miejsca składania formularza zgłoszeniowego kandydata na Członka Komitetu oraz wykaz dokumentów, które należy dołączyć do formularza.</w:t>
      </w:r>
    </w:p>
    <w:p w14:paraId="6B9D2FB6" w14:textId="604ACE80" w:rsidR="00C20D24" w:rsidRDefault="00E828F0" w:rsidP="001E4764">
      <w:pPr>
        <w:spacing w:before="240"/>
        <w:ind w:firstLine="0"/>
      </w:pPr>
      <w:r>
        <w:t>8</w:t>
      </w:r>
      <w:r w:rsidR="00C20D24">
        <w:t>. Termin na złożenie formularza zgłoszeniowego wraz z załącznikami wynosi 21 dni, licząc od opublikowania ogłoszenia.</w:t>
      </w:r>
    </w:p>
    <w:p w14:paraId="1CDAAFCB" w14:textId="3EE973D4" w:rsidR="00C20D24" w:rsidRDefault="00E828F0" w:rsidP="001E4764">
      <w:pPr>
        <w:spacing w:before="240"/>
        <w:ind w:firstLine="0"/>
      </w:pPr>
      <w:r>
        <w:t>9</w:t>
      </w:r>
      <w:r w:rsidR="00C20D24">
        <w:t>. O złożeniu w terminie formularza zgłoszeniowego decyduje data jego wpływu.</w:t>
      </w:r>
    </w:p>
    <w:p w14:paraId="46ED45C5" w14:textId="5116531A" w:rsidR="00C20D24" w:rsidRDefault="00E828F0" w:rsidP="001E4764">
      <w:pPr>
        <w:spacing w:before="240"/>
        <w:ind w:firstLine="0"/>
      </w:pPr>
      <w:r>
        <w:t>10</w:t>
      </w:r>
      <w:r w:rsidR="00C20D24">
        <w:t>. W przypadku dostarczenia niekompletnych dokumentów kandydat na Członka Komitetu jest wzywany do uzupełnienia dokumentacji.</w:t>
      </w:r>
    </w:p>
    <w:p w14:paraId="1CE5F9BA" w14:textId="59DD838B" w:rsidR="00C20D24" w:rsidRDefault="00E828F0" w:rsidP="001E4764">
      <w:pPr>
        <w:spacing w:before="240"/>
        <w:ind w:firstLine="0"/>
      </w:pPr>
      <w:r>
        <w:t>11</w:t>
      </w:r>
      <w:r w:rsidR="00C20D24">
        <w:t>. Uzupełnienia dokumentacji można dokonać tylko raz.</w:t>
      </w:r>
    </w:p>
    <w:p w14:paraId="7CC53028" w14:textId="7D6F3A28" w:rsidR="00C20D24" w:rsidRDefault="00E828F0" w:rsidP="001E4764">
      <w:pPr>
        <w:spacing w:before="240"/>
        <w:ind w:firstLine="0"/>
      </w:pPr>
      <w:r>
        <w:t>12</w:t>
      </w:r>
      <w:r w:rsidR="00C20D24">
        <w:t xml:space="preserve">. W przypadku, gdy kandydat na Członka Komitetu nie uzupełni dokumentacji w terminie </w:t>
      </w:r>
      <w:r w:rsidR="00D76B44">
        <w:br/>
      </w:r>
      <w:r w:rsidR="00C20D24">
        <w:t>3 dni od otrzymania wezwania – jego zgłoszenie pozostaje bez rozpatrzenia.</w:t>
      </w:r>
    </w:p>
    <w:p w14:paraId="5E750FD2" w14:textId="5586C12E" w:rsidR="00C20D24" w:rsidRDefault="00E828F0" w:rsidP="001E4764">
      <w:pPr>
        <w:spacing w:before="240"/>
        <w:ind w:firstLine="0"/>
      </w:pPr>
      <w:r>
        <w:t>13</w:t>
      </w:r>
      <w:r w:rsidR="00C20D24">
        <w:t>. Dokumenty złożone przez kandydatów w ramach naboru kandydatów na Członków Komitetu nie podlegają zwrotowi.</w:t>
      </w:r>
    </w:p>
    <w:p w14:paraId="66D71BC8" w14:textId="5DFBD727" w:rsidR="00C20D24" w:rsidRDefault="00E828F0" w:rsidP="001E4764">
      <w:pPr>
        <w:spacing w:before="240"/>
        <w:ind w:firstLine="0"/>
      </w:pPr>
      <w:r>
        <w:t>14</w:t>
      </w:r>
      <w:r w:rsidR="00C20D24">
        <w:t xml:space="preserve">. Każdy z Członków Komitetu musi być mieszkańcem </w:t>
      </w:r>
      <w:r w:rsidR="00B943A7">
        <w:t xml:space="preserve">Gminy </w:t>
      </w:r>
      <w:r w:rsidR="00B450EA">
        <w:t>Kramsk</w:t>
      </w:r>
      <w:r w:rsidR="00AE28A3">
        <w:t xml:space="preserve">, za wyjątkiem Członków wymienionych w </w:t>
      </w:r>
      <w:r w:rsidR="00AE28A3" w:rsidRPr="00AE28A3">
        <w:t>§ 3</w:t>
      </w:r>
      <w:r w:rsidR="00AE28A3">
        <w:t xml:space="preserve"> ust. 2 pkt 3, 4, 5, 7.</w:t>
      </w:r>
    </w:p>
    <w:p w14:paraId="6E32037E" w14:textId="34FC2703" w:rsidR="00C20D24" w:rsidRPr="00E316CC" w:rsidRDefault="00E828F0" w:rsidP="001E4764">
      <w:pPr>
        <w:spacing w:before="240"/>
        <w:ind w:firstLine="0"/>
      </w:pPr>
      <w:r>
        <w:t>15</w:t>
      </w:r>
      <w:r w:rsidR="00C20D24">
        <w:t xml:space="preserve">. Członkiem Komitetu </w:t>
      </w:r>
      <w:r w:rsidR="00AE28A3">
        <w:t>musi</w:t>
      </w:r>
      <w:r w:rsidR="00C20D24">
        <w:t xml:space="preserve"> być osoba pełnoletnia.</w:t>
      </w:r>
    </w:p>
    <w:p w14:paraId="565D5678" w14:textId="224A6C4E" w:rsidR="00EC0BB2" w:rsidRDefault="00E828F0" w:rsidP="005E41AD">
      <w:pPr>
        <w:ind w:firstLine="0"/>
      </w:pPr>
      <w:r>
        <w:t>16</w:t>
      </w:r>
      <w:r w:rsidR="00EC0BB2">
        <w:t>. Brak zgłoszenia przez poszczególne grupy interesariuszy ich przedstawicieli do Komitetu Rewitalizacji</w:t>
      </w:r>
      <w:r w:rsidR="00B450EA">
        <w:t xml:space="preserve"> wymaga ogłoszenia naboru uzupełniającego</w:t>
      </w:r>
      <w:r w:rsidR="00EC0BB2">
        <w:t xml:space="preserve">. </w:t>
      </w:r>
    </w:p>
    <w:p w14:paraId="5C042482" w14:textId="5B0B2671" w:rsidR="00DE38CD" w:rsidRPr="005E41AD" w:rsidRDefault="00E828F0" w:rsidP="00E828F0">
      <w:pPr>
        <w:ind w:firstLine="0"/>
      </w:pPr>
      <w:r>
        <w:t>17.</w:t>
      </w:r>
      <w:r w:rsidR="00EC0BB2">
        <w:t xml:space="preserve"> Kadencja Komitetu trwa do czasu zakończenia procesu rewitalizacji zaplanowanego </w:t>
      </w:r>
      <w:r w:rsidR="00605B44">
        <w:t xml:space="preserve">do </w:t>
      </w:r>
      <w:r w:rsidR="00605B44" w:rsidRPr="00FB5B4E">
        <w:t>roku</w:t>
      </w:r>
      <w:r w:rsidR="00973AF5" w:rsidRPr="00FB5B4E">
        <w:t xml:space="preserve"> 2030</w:t>
      </w:r>
      <w:r w:rsidR="00605B44" w:rsidRPr="00FB5B4E">
        <w:t>,</w:t>
      </w:r>
      <w:r w:rsidR="00EC0BB2" w:rsidRPr="00FB5B4E">
        <w:t xml:space="preserve"> którego ostatnim</w:t>
      </w:r>
      <w:r w:rsidR="00EC0BB2">
        <w:t xml:space="preserve"> elementem jest opracowanie Raportu z realizacji Gminnego Programu Rewitalizacji.</w:t>
      </w:r>
    </w:p>
    <w:p w14:paraId="5C738F23" w14:textId="37D9A4D4" w:rsidR="00EC0BB2" w:rsidRDefault="00EC0BB2" w:rsidP="00EC0BB2">
      <w:pPr>
        <w:ind w:firstLine="0"/>
      </w:pPr>
      <w:r>
        <w:t>1</w:t>
      </w:r>
      <w:r w:rsidR="001F18DC">
        <w:t>8</w:t>
      </w:r>
      <w:r>
        <w:t xml:space="preserve">. </w:t>
      </w:r>
      <w:r w:rsidR="00F972DA">
        <w:t>Wójt</w:t>
      </w:r>
      <w:r>
        <w:t xml:space="preserve"> może odwołać Członka ze składu Komitetu w przypadku: </w:t>
      </w:r>
    </w:p>
    <w:p w14:paraId="3A39A53F" w14:textId="77777777" w:rsidR="00EC0BB2" w:rsidRDefault="00EC0BB2" w:rsidP="00EC0BB2">
      <w:pPr>
        <w:ind w:firstLine="0"/>
      </w:pPr>
      <w:r>
        <w:lastRenderedPageBreak/>
        <w:t xml:space="preserve">1) nieobecności na 3 kolejnych posiedzeniach Komitetu; </w:t>
      </w:r>
    </w:p>
    <w:p w14:paraId="2373732F" w14:textId="77777777" w:rsidR="00EC0BB2" w:rsidRDefault="00EC0BB2" w:rsidP="00EC0BB2">
      <w:pPr>
        <w:ind w:firstLine="0"/>
      </w:pPr>
      <w:r>
        <w:t xml:space="preserve">2) złożenia przez Członka Komitetu rezygnacji z pełnienia funkcji; </w:t>
      </w:r>
    </w:p>
    <w:p w14:paraId="539B87DD" w14:textId="1F168ADF" w:rsidR="002168AD" w:rsidRDefault="00EC0BB2" w:rsidP="00EC0BB2">
      <w:pPr>
        <w:ind w:firstLine="0"/>
      </w:pPr>
      <w:r>
        <w:t>3) śmierci Członka Komitetu.</w:t>
      </w:r>
    </w:p>
    <w:p w14:paraId="3F9E4989" w14:textId="0F989AC8" w:rsidR="00EC0BB2" w:rsidRDefault="00EC0BB2" w:rsidP="00EC0BB2">
      <w:pPr>
        <w:ind w:firstLine="0"/>
      </w:pPr>
      <w:r w:rsidRPr="00EC0BB2">
        <w:rPr>
          <w:b/>
          <w:bCs/>
        </w:rPr>
        <w:t>§ 4.</w:t>
      </w:r>
      <w:r>
        <w:t xml:space="preserve"> 1. W przypadku ustania członkostwa którejkolwiek z osób wchodzących w skład Komitetu, </w:t>
      </w:r>
      <w:r w:rsidR="00F972DA">
        <w:t>Wójt</w:t>
      </w:r>
      <w:r w:rsidR="00B943A7">
        <w:t xml:space="preserve"> </w:t>
      </w:r>
      <w:r>
        <w:t xml:space="preserve">ogłasza nabór uzupełniający. </w:t>
      </w:r>
    </w:p>
    <w:p w14:paraId="08ACB267" w14:textId="77777777" w:rsidR="004B21DC" w:rsidRDefault="00EC0BB2" w:rsidP="00EC0BB2">
      <w:pPr>
        <w:ind w:firstLine="0"/>
      </w:pPr>
      <w:r>
        <w:t xml:space="preserve">2. Przepisy § 3 stosuje się odpowiednio. </w:t>
      </w:r>
    </w:p>
    <w:p w14:paraId="3FA5F128" w14:textId="1B35098B" w:rsidR="004B21DC" w:rsidRDefault="00EC0BB2" w:rsidP="00EC0BB2">
      <w:pPr>
        <w:ind w:firstLine="0"/>
      </w:pPr>
      <w:r>
        <w:t xml:space="preserve">3. Kadencja Członka Komitetu wybranego w naborze uzupełniającym, o którym mowa </w:t>
      </w:r>
      <w:r w:rsidR="00D76B44">
        <w:br/>
      </w:r>
      <w:r>
        <w:t>w ust. 1,</w:t>
      </w:r>
      <w:r w:rsidR="00166440">
        <w:t xml:space="preserve"> </w:t>
      </w:r>
      <w:r>
        <w:t xml:space="preserve">wygasa wraz z końcem kadencji Komitetu, na którą został wybrany. </w:t>
      </w:r>
    </w:p>
    <w:p w14:paraId="3EDA5AB6" w14:textId="602DA4E7" w:rsidR="00EC0BB2" w:rsidRDefault="00EC0BB2" w:rsidP="00EC0BB2">
      <w:pPr>
        <w:ind w:firstLine="0"/>
      </w:pPr>
      <w:r>
        <w:t xml:space="preserve">4. Naboru uzupełniającego nie przeprowadza się, jeżeli termin jego ogłoszenia przypadałby </w:t>
      </w:r>
      <w:r w:rsidR="00D76B44">
        <w:br/>
      </w:r>
      <w:r>
        <w:t>w okresie 9 miesięcy przed zakończeniem kadencji Komitetu.</w:t>
      </w:r>
    </w:p>
    <w:p w14:paraId="4975D7F4" w14:textId="30360F1D" w:rsidR="004B21DC" w:rsidRDefault="004B21DC" w:rsidP="00EC0BB2">
      <w:pPr>
        <w:ind w:firstLine="0"/>
      </w:pPr>
      <w:r w:rsidRPr="004B21DC">
        <w:rPr>
          <w:b/>
          <w:bCs/>
        </w:rPr>
        <w:t>§ 5</w:t>
      </w:r>
      <w:r>
        <w:t xml:space="preserve">. 1. Pierwsze posiedzenie Komitetu zwołuje </w:t>
      </w:r>
      <w:r w:rsidR="00F972DA">
        <w:t>Wójt Gminy Kramsk</w:t>
      </w:r>
      <w:r w:rsidR="00F52EA6">
        <w:t>, powiadamiając o tym pisemnie członków Komitetu.</w:t>
      </w:r>
      <w:r>
        <w:t xml:space="preserve"> </w:t>
      </w:r>
    </w:p>
    <w:p w14:paraId="05F05992" w14:textId="52937D32" w:rsidR="004B21DC" w:rsidRDefault="004B21DC" w:rsidP="00EC0BB2">
      <w:pPr>
        <w:ind w:firstLine="0"/>
      </w:pPr>
      <w:r>
        <w:t>2. Pracami Komitetu kieruje Przewodniczący,</w:t>
      </w:r>
      <w:r w:rsidR="00F52EA6">
        <w:t xml:space="preserve"> </w:t>
      </w:r>
      <w:r>
        <w:t>a w przypadku jego nieobecności Zastępca Przewodniczącego.</w:t>
      </w:r>
    </w:p>
    <w:p w14:paraId="02A2DBAE" w14:textId="735A8C3D" w:rsidR="00F52EA6" w:rsidRDefault="004B21DC" w:rsidP="00EC0BB2">
      <w:pPr>
        <w:ind w:firstLine="0"/>
      </w:pPr>
      <w:r>
        <w:t xml:space="preserve">3. Komitet wybiera na swoim pierwszym posiedzeniu </w:t>
      </w:r>
      <w:r w:rsidR="00F52EA6">
        <w:t xml:space="preserve">spośród członków Przewodniczącego oraz </w:t>
      </w:r>
      <w:r>
        <w:t xml:space="preserve">Zastępcę Przewodniczącego Komitetu. </w:t>
      </w:r>
    </w:p>
    <w:p w14:paraId="0B45D172" w14:textId="65721862" w:rsidR="004B21DC" w:rsidRDefault="004B21DC" w:rsidP="00EC0BB2">
      <w:pPr>
        <w:ind w:firstLine="0"/>
      </w:pPr>
      <w:r>
        <w:t xml:space="preserve">4. </w:t>
      </w:r>
      <w:r w:rsidR="00F52EA6">
        <w:t xml:space="preserve">Głosowanie na Przewodniczącego oraz Zastępcę Przewodniczącego Komitetu odbywa się </w:t>
      </w:r>
      <w:r w:rsidR="00FB5B4E">
        <w:br/>
      </w:r>
      <w:r w:rsidR="00F52EA6">
        <w:t>w sposób jawny przy obecności co najmniej połowy składu Komitetu. Wynik głosowania przyjmowany jest większością głosów.</w:t>
      </w:r>
    </w:p>
    <w:p w14:paraId="328FD75E" w14:textId="24EE950B" w:rsidR="004B21DC" w:rsidRDefault="004B21DC" w:rsidP="00EC0BB2">
      <w:pPr>
        <w:ind w:firstLine="0"/>
      </w:pPr>
      <w:r w:rsidRPr="004B21DC">
        <w:rPr>
          <w:b/>
          <w:bCs/>
        </w:rPr>
        <w:t>§ 6.</w:t>
      </w:r>
      <w:r>
        <w:t xml:space="preserve"> 1. Posiedzenia Komitetu odbywają się według potrzeb Komitetu. </w:t>
      </w:r>
    </w:p>
    <w:p w14:paraId="3E184080" w14:textId="77777777" w:rsidR="004B21DC" w:rsidRDefault="004B21DC" w:rsidP="00EC0BB2">
      <w:pPr>
        <w:ind w:firstLine="0"/>
      </w:pPr>
      <w:r>
        <w:t xml:space="preserve">2. Posiedzenia Komitetu zwołuje Przewodniczący nie rzadziej niż raz na rok. </w:t>
      </w:r>
    </w:p>
    <w:p w14:paraId="1F2B83CC" w14:textId="77777777" w:rsidR="004B21DC" w:rsidRDefault="004B21DC" w:rsidP="00EC0BB2">
      <w:pPr>
        <w:ind w:firstLine="0"/>
      </w:pPr>
      <w:r>
        <w:t xml:space="preserve">3. Dodatkowe posiedzenie Komitetu może zostać zwołane na wniosek: </w:t>
      </w:r>
    </w:p>
    <w:p w14:paraId="3E615C7D" w14:textId="77777777" w:rsidR="004B21DC" w:rsidRDefault="004B21DC" w:rsidP="00EC0BB2">
      <w:pPr>
        <w:ind w:firstLine="0"/>
      </w:pPr>
      <w:r>
        <w:t xml:space="preserve">1) co najmniej 5 członków Komitetu; </w:t>
      </w:r>
    </w:p>
    <w:p w14:paraId="5E1ACD78" w14:textId="33AB858B" w:rsidR="004B21DC" w:rsidRDefault="004B21DC" w:rsidP="00EC0BB2">
      <w:pPr>
        <w:ind w:firstLine="0"/>
      </w:pPr>
      <w:r>
        <w:t xml:space="preserve">2) </w:t>
      </w:r>
      <w:r w:rsidR="00F972DA">
        <w:t>Wójta Gminy Kramsk</w:t>
      </w:r>
      <w:r>
        <w:t xml:space="preserve">. </w:t>
      </w:r>
    </w:p>
    <w:p w14:paraId="2889678A" w14:textId="77777777" w:rsidR="004B21DC" w:rsidRDefault="004B21DC" w:rsidP="00EC0BB2">
      <w:pPr>
        <w:ind w:firstLine="0"/>
      </w:pPr>
      <w:r>
        <w:t xml:space="preserve">4. Wniosek, o którym mowa w ust. 3, zawierający uzasadnienie zwołania posiedzenia Komitetu, kierowany jest do Przewodniczącego Komitetu. </w:t>
      </w:r>
    </w:p>
    <w:p w14:paraId="3AEA4EEB" w14:textId="2A0148CE" w:rsidR="004B21DC" w:rsidRDefault="004B21DC" w:rsidP="00EC0BB2">
      <w:pPr>
        <w:ind w:firstLine="0"/>
      </w:pPr>
      <w:r>
        <w:lastRenderedPageBreak/>
        <w:t xml:space="preserve">5. Decyzją Przewodniczącego Komitetu Rewitalizacji lub na wniosek </w:t>
      </w:r>
      <w:r w:rsidR="00F972DA">
        <w:t>Wójta Gminy Kramsk</w:t>
      </w:r>
      <w:r>
        <w:t xml:space="preserve"> posiedzenie Komitetu Rewitalizacji może zostać odwołane lub przesunięte na inny termin. </w:t>
      </w:r>
    </w:p>
    <w:p w14:paraId="0B03724C" w14:textId="77777777" w:rsidR="004B21DC" w:rsidRDefault="004B21DC" w:rsidP="00EC0BB2">
      <w:pPr>
        <w:ind w:firstLine="0"/>
      </w:pPr>
      <w:r>
        <w:t xml:space="preserve">6. Członkowie Komitetu będą powiadomieni o posiedzeniach Komitetu pisemnie, telefonicznie lub e-mailowo, lub w inny przyjęty przez Komitet sposób. </w:t>
      </w:r>
    </w:p>
    <w:p w14:paraId="4494C09D" w14:textId="4B65812C" w:rsidR="004B21DC" w:rsidRDefault="004B21DC" w:rsidP="00EC0BB2">
      <w:pPr>
        <w:ind w:firstLine="0"/>
      </w:pPr>
      <w:r>
        <w:t xml:space="preserve">7. Informacje na temat terminu, miejsca planowanego posiedzenia Komitetu, proponowany porządek posiedzenia oraz materiały, które będą przedmiotem obrad powinny być przekazane Członkom Komitetu na co najmniej </w:t>
      </w:r>
      <w:r w:rsidR="00E77446">
        <w:t>7</w:t>
      </w:r>
      <w:r>
        <w:t xml:space="preserve"> dni przed posiedzeniem Komitetu. </w:t>
      </w:r>
    </w:p>
    <w:p w14:paraId="47C887B4" w14:textId="77777777" w:rsidR="004B21DC" w:rsidRDefault="004B21DC" w:rsidP="00EC0BB2">
      <w:pPr>
        <w:ind w:firstLine="0"/>
      </w:pPr>
      <w:r>
        <w:t xml:space="preserve">8. Przewodniczący, na wniosek Członka Komitetu, może na początku każdego posiedzenia wprowadzić zmiany w porządku posiedzenia </w:t>
      </w:r>
    </w:p>
    <w:p w14:paraId="022798AE" w14:textId="77777777" w:rsidR="004B21DC" w:rsidRDefault="004B21DC" w:rsidP="00EC0BB2">
      <w:pPr>
        <w:ind w:firstLine="0"/>
      </w:pPr>
      <w:r>
        <w:t xml:space="preserve">9. Przewodniczący Komitetu zwołuje posiedzenia Komitetu, w tym: </w:t>
      </w:r>
    </w:p>
    <w:p w14:paraId="0D937BC1" w14:textId="671EB835" w:rsidR="004B21DC" w:rsidRDefault="004B21DC" w:rsidP="00EC0BB2">
      <w:pPr>
        <w:ind w:firstLine="0"/>
      </w:pPr>
      <w:r>
        <w:t xml:space="preserve">1) ustala porządek i termin obrad Komitetu w porozumieniu z </w:t>
      </w:r>
      <w:r w:rsidR="00F972DA">
        <w:t>Wójtem Gminy Kramsk</w:t>
      </w:r>
      <w:r>
        <w:t xml:space="preserve">; </w:t>
      </w:r>
    </w:p>
    <w:p w14:paraId="2F360E99" w14:textId="77777777" w:rsidR="004B21DC" w:rsidRDefault="004B21DC" w:rsidP="00EC0BB2">
      <w:pPr>
        <w:ind w:firstLine="0"/>
      </w:pPr>
      <w:r>
        <w:t xml:space="preserve">2) przewodniczy obradom Komitetu; </w:t>
      </w:r>
    </w:p>
    <w:p w14:paraId="31B27250" w14:textId="77777777" w:rsidR="004B21DC" w:rsidRDefault="004B21DC" w:rsidP="00EC0BB2">
      <w:pPr>
        <w:ind w:firstLine="0"/>
      </w:pPr>
      <w:r>
        <w:t xml:space="preserve">3) reprezentuje Komitet; </w:t>
      </w:r>
    </w:p>
    <w:p w14:paraId="48B8AE3F" w14:textId="55274BF5" w:rsidR="004B21DC" w:rsidRDefault="004B21DC" w:rsidP="00EC0BB2">
      <w:pPr>
        <w:ind w:firstLine="0"/>
      </w:pPr>
      <w:r>
        <w:t xml:space="preserve">4) zaprasza na posiedzenia Komitetu, w porozumieniu z </w:t>
      </w:r>
      <w:r w:rsidR="00F972DA">
        <w:t>Wójtem Gminy Kramsk</w:t>
      </w:r>
      <w:r>
        <w:t xml:space="preserve">, przedstawicieli organów, instytucji i organizacji, które nie są reprezentowane w Komitecie; </w:t>
      </w:r>
    </w:p>
    <w:p w14:paraId="02588C68" w14:textId="77777777" w:rsidR="004B21DC" w:rsidRDefault="004B21DC" w:rsidP="00EC0BB2">
      <w:pPr>
        <w:ind w:firstLine="0"/>
      </w:pPr>
      <w:r>
        <w:t xml:space="preserve">5) inicjuje i organizuje prace Komitetu. </w:t>
      </w:r>
    </w:p>
    <w:p w14:paraId="4F7A44A7" w14:textId="77777777" w:rsidR="004B21DC" w:rsidRDefault="004B21DC" w:rsidP="00EC0BB2">
      <w:pPr>
        <w:ind w:firstLine="0"/>
      </w:pPr>
      <w:r>
        <w:t xml:space="preserve">10. Z posiedzenia Komitetu sporządzany jest protokół, w którym wpisuje się wszelkie ustalenia poczynione podczas posiedzenia Komitetu i każdorazowo sporządzana jest lista obecności. Przewodniczący akceptuje protokół swoim podpisem. </w:t>
      </w:r>
    </w:p>
    <w:p w14:paraId="7B4A6779" w14:textId="7A72CCCB" w:rsidR="004B21DC" w:rsidRDefault="004B21DC" w:rsidP="00EC0BB2">
      <w:pPr>
        <w:ind w:firstLine="0"/>
      </w:pPr>
      <w:r w:rsidRPr="004B21DC">
        <w:rPr>
          <w:b/>
          <w:bCs/>
        </w:rPr>
        <w:t>§ 7</w:t>
      </w:r>
      <w:r>
        <w:t xml:space="preserve">. 1. W posiedzeniach Komitetu mogą brać udział eksperci w dziedzinie rewitalizacji oraz inne osoby zaproszone przez </w:t>
      </w:r>
      <w:r w:rsidR="004005CD">
        <w:t>P</w:t>
      </w:r>
      <w:r>
        <w:t xml:space="preserve">rzewodniczącego lub </w:t>
      </w:r>
      <w:r w:rsidR="00F972DA">
        <w:t>Wójta Gminy Kramsk</w:t>
      </w:r>
      <w:r w:rsidR="0013051A">
        <w:br/>
      </w:r>
      <w:r>
        <w:t xml:space="preserve">z zastrzeżeniem ust. 2. </w:t>
      </w:r>
    </w:p>
    <w:p w14:paraId="36FDA5BA" w14:textId="1FB606FC" w:rsidR="004B21DC" w:rsidRDefault="004B21DC" w:rsidP="00EC0BB2">
      <w:pPr>
        <w:ind w:firstLine="0"/>
      </w:pPr>
      <w:r>
        <w:t xml:space="preserve">2. Udział eksperta lub innej osoby zaproszonej na posiedzenie Komitetu, stanowiący wydatek z budżetu </w:t>
      </w:r>
      <w:r w:rsidR="00F972DA">
        <w:t>Gminy Kramsk</w:t>
      </w:r>
      <w:r>
        <w:t xml:space="preserve">, wymaga uzyskania zgody </w:t>
      </w:r>
      <w:r w:rsidR="00F972DA">
        <w:t>Wójta Gminy Kramsk</w:t>
      </w:r>
      <w:r>
        <w:t xml:space="preserve">. </w:t>
      </w:r>
    </w:p>
    <w:p w14:paraId="0D10A9F2" w14:textId="77777777" w:rsidR="004B21DC" w:rsidRDefault="004B21DC" w:rsidP="00EC0BB2">
      <w:pPr>
        <w:ind w:firstLine="0"/>
      </w:pPr>
      <w:r>
        <w:t xml:space="preserve">3. Osoby zaproszone uczestniczą w posiedzeniach Komitetu z głosem doradczym, bez prawa do głosowania. </w:t>
      </w:r>
    </w:p>
    <w:p w14:paraId="649D4EB1" w14:textId="77777777" w:rsidR="004B21DC" w:rsidRDefault="004B21DC" w:rsidP="00EC0BB2">
      <w:pPr>
        <w:ind w:firstLine="0"/>
      </w:pPr>
      <w:r w:rsidRPr="004B21DC">
        <w:rPr>
          <w:b/>
          <w:bCs/>
        </w:rPr>
        <w:t>§ 8</w:t>
      </w:r>
      <w:r>
        <w:t xml:space="preserve">. 1. Stanowisko Komitetu wyrażane jest w formie opinii. </w:t>
      </w:r>
    </w:p>
    <w:p w14:paraId="25BB091D" w14:textId="686641C2" w:rsidR="004B21DC" w:rsidRDefault="004B21DC" w:rsidP="00EC0BB2">
      <w:pPr>
        <w:ind w:firstLine="0"/>
      </w:pPr>
      <w:r>
        <w:lastRenderedPageBreak/>
        <w:t>2. Opinia przyjmowana jest w drodze głosowania</w:t>
      </w:r>
      <w:r w:rsidR="00E77446">
        <w:t xml:space="preserve"> jawnego</w:t>
      </w:r>
      <w:r>
        <w:t xml:space="preserve">, zwykłą większością głosów Członków, przy obecności na posiedzeniu co najmniej połowy składu Członków Komitetu </w:t>
      </w:r>
    </w:p>
    <w:p w14:paraId="665D338E" w14:textId="77777777" w:rsidR="004B21DC" w:rsidRDefault="004B21DC" w:rsidP="00EC0BB2">
      <w:pPr>
        <w:ind w:firstLine="0"/>
      </w:pPr>
      <w:r>
        <w:t xml:space="preserve">3. W przypadku równej liczby głosów decyduje głos Przewodniczącego, a jeżeli rozstrzygnięcie głosowania w ten sposób nie jest w danym przypadku możliwe przeprowadzane jest ponowne głosowanie. </w:t>
      </w:r>
    </w:p>
    <w:p w14:paraId="43038659" w14:textId="3692A8A1" w:rsidR="004B21DC" w:rsidRDefault="004B21DC" w:rsidP="00EC0BB2">
      <w:pPr>
        <w:ind w:firstLine="0"/>
      </w:pPr>
      <w:r>
        <w:t xml:space="preserve">4. Członek Komitetu, który jest przedstawicielem gminy lub gminnych jednostek organizacyjnych, w tym gminnych osób prawnych, nie bierze udziału w głosowaniu, jeżeli dotyczy ono projektów dokumentów, których opracowanie jest zadaniem </w:t>
      </w:r>
      <w:r w:rsidR="00F972DA">
        <w:t>Gminy Kramsk</w:t>
      </w:r>
      <w:r w:rsidR="008C04B4">
        <w:t>.</w:t>
      </w:r>
    </w:p>
    <w:p w14:paraId="316C2AE5" w14:textId="1A345BDA" w:rsidR="004B21DC" w:rsidRDefault="004B21DC" w:rsidP="00EC0BB2">
      <w:pPr>
        <w:ind w:firstLine="0"/>
      </w:pPr>
      <w:r>
        <w:t>§ 9. 1. Uczestnictwo w Komitecie ma charakter społeczny.</w:t>
      </w:r>
    </w:p>
    <w:p w14:paraId="65C9AB0A" w14:textId="77777777" w:rsidR="004B21DC" w:rsidRDefault="004B21DC" w:rsidP="00EC0BB2">
      <w:pPr>
        <w:ind w:firstLine="0"/>
      </w:pPr>
      <w:r>
        <w:t xml:space="preserve">2. Za udział w posiedzeniach i pracach Komitetu nie przysługuje wynagrodzenie, dieta ani zwrot koszów podróży. </w:t>
      </w:r>
    </w:p>
    <w:p w14:paraId="1D204D83" w14:textId="51911571" w:rsidR="002C58E3" w:rsidRDefault="004B21DC" w:rsidP="00EC0BB2">
      <w:pPr>
        <w:ind w:firstLine="0"/>
      </w:pPr>
      <w:r w:rsidRPr="004B21DC">
        <w:rPr>
          <w:b/>
          <w:bCs/>
        </w:rPr>
        <w:t>§ 10</w:t>
      </w:r>
      <w:r>
        <w:t xml:space="preserve">. 1. Obsługę organizacyjną Komitetu zapewnia Sekretariat Komitetu. Funkcję tę pełni komórka organizacyjna Urzędu </w:t>
      </w:r>
      <w:r w:rsidR="008C1715">
        <w:t xml:space="preserve">Gminy </w:t>
      </w:r>
      <w:r w:rsidR="003F1385">
        <w:t>Kramsk</w:t>
      </w:r>
      <w:r>
        <w:t xml:space="preserve"> wskazana przez </w:t>
      </w:r>
      <w:r w:rsidR="003F1385">
        <w:t>Wójta Gminy Kramsk</w:t>
      </w:r>
      <w:r>
        <w:t xml:space="preserve">. Do jego zadań należy w szczególności: </w:t>
      </w:r>
    </w:p>
    <w:p w14:paraId="6EE099FB" w14:textId="77777777" w:rsidR="002C58E3" w:rsidRDefault="004B21DC" w:rsidP="00EC0BB2">
      <w:pPr>
        <w:ind w:firstLine="0"/>
      </w:pPr>
      <w:r>
        <w:t xml:space="preserve">1) uczestnictwo w posiedzeniach Komitetu bez prawa do głosowania; </w:t>
      </w:r>
    </w:p>
    <w:p w14:paraId="0345724E" w14:textId="77777777" w:rsidR="002C58E3" w:rsidRDefault="004B21DC" w:rsidP="00EC0BB2">
      <w:pPr>
        <w:ind w:firstLine="0"/>
      </w:pPr>
      <w:r>
        <w:t xml:space="preserve">2) sporządzanie protokołów z posiedzeń Komitetu; </w:t>
      </w:r>
    </w:p>
    <w:p w14:paraId="77CC0654" w14:textId="77777777" w:rsidR="002C58E3" w:rsidRDefault="004B21DC" w:rsidP="00EC0BB2">
      <w:pPr>
        <w:ind w:firstLine="0"/>
      </w:pPr>
      <w:r>
        <w:t xml:space="preserve">3) powiadamianie członków Komitetu oraz innych zaproszonych osób o terminie i tematyce posiedzenia; </w:t>
      </w:r>
    </w:p>
    <w:p w14:paraId="65BEC1F9" w14:textId="77777777" w:rsidR="002C58E3" w:rsidRDefault="004B21DC" w:rsidP="00EC0BB2">
      <w:pPr>
        <w:ind w:firstLine="0"/>
      </w:pPr>
      <w:r>
        <w:t xml:space="preserve">4) przygotowanie materiałów na posiedzenia Komitetu; </w:t>
      </w:r>
    </w:p>
    <w:p w14:paraId="27F1FC33" w14:textId="77777777" w:rsidR="002C58E3" w:rsidRDefault="004B21DC" w:rsidP="00EC0BB2">
      <w:pPr>
        <w:ind w:firstLine="0"/>
      </w:pPr>
      <w:r>
        <w:t xml:space="preserve">5) gromadzenie i przechowywanie dokumentacji związanej z posiedzeniami Komitetu. </w:t>
      </w:r>
    </w:p>
    <w:p w14:paraId="65B48A71" w14:textId="279C3016" w:rsidR="004B21DC" w:rsidRDefault="004B21DC" w:rsidP="00EC0BB2">
      <w:pPr>
        <w:ind w:firstLine="0"/>
      </w:pPr>
      <w:r>
        <w:t xml:space="preserve">§ 11. Zmiany Regulaminu Komitetu Rewitalizacji wymagają stosownej uchwały </w:t>
      </w:r>
      <w:r w:rsidR="003F1385">
        <w:t>Gminy Kramsk</w:t>
      </w:r>
      <w:r w:rsidR="008C1715">
        <w:t>.</w:t>
      </w:r>
    </w:p>
    <w:p w14:paraId="095AAD6D" w14:textId="76BBF4CD" w:rsidR="003B65EC" w:rsidRDefault="003B65EC">
      <w:pPr>
        <w:spacing w:line="259" w:lineRule="auto"/>
        <w:ind w:firstLine="0"/>
        <w:jc w:val="left"/>
      </w:pPr>
      <w:r>
        <w:br w:type="page"/>
      </w:r>
    </w:p>
    <w:p w14:paraId="23AB643F" w14:textId="58395669" w:rsidR="003B65EC" w:rsidRPr="003B65EC" w:rsidRDefault="003B65EC" w:rsidP="003B65EC">
      <w:pPr>
        <w:ind w:firstLine="0"/>
        <w:jc w:val="center"/>
        <w:rPr>
          <w:b/>
          <w:bCs/>
        </w:rPr>
      </w:pPr>
      <w:r w:rsidRPr="003B65EC">
        <w:rPr>
          <w:b/>
          <w:bCs/>
        </w:rPr>
        <w:lastRenderedPageBreak/>
        <w:t>Uzasadnienie</w:t>
      </w:r>
    </w:p>
    <w:p w14:paraId="5B695301" w14:textId="77777777" w:rsidR="003B65EC" w:rsidRDefault="003B65EC" w:rsidP="003B65EC">
      <w:pPr>
        <w:ind w:firstLine="0"/>
      </w:pPr>
      <w:r>
        <w:t>Jednym z elementów partycypacji społecznej obejmującej przygotowanie, prowadzenie i ocenę rewitalizacji w sposób zapewniający udział interesariuszy, jest powołanie Komitetu Rewitalizacji.</w:t>
      </w:r>
    </w:p>
    <w:p w14:paraId="72A22EB1" w14:textId="1EEB3DDC" w:rsidR="003B65EC" w:rsidRDefault="003B65EC" w:rsidP="003B65EC">
      <w:pPr>
        <w:ind w:firstLine="0"/>
      </w:pPr>
      <w:r>
        <w:t>Zgodnie z zapisami ustawy</w:t>
      </w:r>
      <w:r w:rsidRPr="00192107">
        <w:t xml:space="preserve"> </w:t>
      </w:r>
      <w:r w:rsidRPr="008A67BC">
        <w:t xml:space="preserve">z dnia 9 października 2015 r. </w:t>
      </w:r>
      <w:r>
        <w:t xml:space="preserve">o rewitalizacji, zasady wyznaczania składu oraz zasady działania Komitetu Rewitalizacji określa </w:t>
      </w:r>
      <w:r w:rsidR="008C04B4">
        <w:t xml:space="preserve">się </w:t>
      </w:r>
      <w:r>
        <w:t xml:space="preserve">w drodze uchwały Rady </w:t>
      </w:r>
      <w:r w:rsidR="003F1385">
        <w:t>Gminy Kramsk</w:t>
      </w:r>
      <w:r w:rsidR="00DF7893">
        <w:t xml:space="preserve"> </w:t>
      </w:r>
      <w:r w:rsidR="00F52EA6">
        <w:t>przed uchwaleniem Gminnego Programu Rewitalizacji albo w terminie nie dłuższym niż 3 miesiące, licząc od dn</w:t>
      </w:r>
      <w:r w:rsidR="008C1715">
        <w:t>i</w:t>
      </w:r>
      <w:r w:rsidR="00F52EA6">
        <w:t>a jego uchwalenia.</w:t>
      </w:r>
    </w:p>
    <w:p w14:paraId="2A6CE1E2" w14:textId="2C3A63D5" w:rsidR="00F52EA6" w:rsidRPr="00192107" w:rsidRDefault="00F52EA6" w:rsidP="003B65EC">
      <w:pPr>
        <w:ind w:firstLine="0"/>
      </w:pPr>
      <w:r>
        <w:t>Mając na uwadze powyższe, podjęcie uchwały uważa się za uzasadnione.</w:t>
      </w:r>
    </w:p>
    <w:p w14:paraId="77ED086E" w14:textId="77777777" w:rsidR="003B65EC" w:rsidRDefault="003B65EC" w:rsidP="00EC0BB2">
      <w:pPr>
        <w:ind w:firstLine="0"/>
      </w:pPr>
    </w:p>
    <w:sectPr w:rsidR="003B6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7C69" w14:textId="77777777" w:rsidR="00FA370B" w:rsidRDefault="00FA370B" w:rsidP="00C20D24">
      <w:pPr>
        <w:spacing w:after="0" w:line="240" w:lineRule="auto"/>
      </w:pPr>
      <w:r>
        <w:separator/>
      </w:r>
    </w:p>
  </w:endnote>
  <w:endnote w:type="continuationSeparator" w:id="0">
    <w:p w14:paraId="333EBE5C" w14:textId="77777777" w:rsidR="00FA370B" w:rsidRDefault="00FA370B" w:rsidP="00C2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00E0" w14:textId="77777777" w:rsidR="00FA370B" w:rsidRDefault="00FA370B" w:rsidP="00C20D24">
      <w:pPr>
        <w:spacing w:after="0" w:line="240" w:lineRule="auto"/>
      </w:pPr>
      <w:r>
        <w:separator/>
      </w:r>
    </w:p>
  </w:footnote>
  <w:footnote w:type="continuationSeparator" w:id="0">
    <w:p w14:paraId="774BCF9C" w14:textId="77777777" w:rsidR="00FA370B" w:rsidRDefault="00FA370B" w:rsidP="00C2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0DAA"/>
    <w:multiLevelType w:val="hybridMultilevel"/>
    <w:tmpl w:val="DB004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2132"/>
    <w:multiLevelType w:val="hybridMultilevel"/>
    <w:tmpl w:val="7B56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4D07"/>
    <w:multiLevelType w:val="hybridMultilevel"/>
    <w:tmpl w:val="93464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13FF6"/>
    <w:multiLevelType w:val="hybridMultilevel"/>
    <w:tmpl w:val="7EBC8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16A31"/>
    <w:multiLevelType w:val="hybridMultilevel"/>
    <w:tmpl w:val="851ABDEE"/>
    <w:lvl w:ilvl="0" w:tplc="D8D0275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2713"/>
    <w:multiLevelType w:val="hybridMultilevel"/>
    <w:tmpl w:val="B7604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2B8B"/>
    <w:multiLevelType w:val="hybridMultilevel"/>
    <w:tmpl w:val="66DC8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33932"/>
    <w:multiLevelType w:val="hybridMultilevel"/>
    <w:tmpl w:val="E5CC7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40726"/>
    <w:multiLevelType w:val="hybridMultilevel"/>
    <w:tmpl w:val="CC927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137136">
    <w:abstractNumId w:val="2"/>
  </w:num>
  <w:num w:numId="2" w16cid:durableId="1980844835">
    <w:abstractNumId w:val="3"/>
  </w:num>
  <w:num w:numId="3" w16cid:durableId="1062798333">
    <w:abstractNumId w:val="1"/>
  </w:num>
  <w:num w:numId="4" w16cid:durableId="1221601451">
    <w:abstractNumId w:val="0"/>
  </w:num>
  <w:num w:numId="5" w16cid:durableId="2027055713">
    <w:abstractNumId w:val="7"/>
  </w:num>
  <w:num w:numId="6" w16cid:durableId="1874800730">
    <w:abstractNumId w:val="6"/>
  </w:num>
  <w:num w:numId="7" w16cid:durableId="1799225889">
    <w:abstractNumId w:val="8"/>
  </w:num>
  <w:num w:numId="8" w16cid:durableId="1964538013">
    <w:abstractNumId w:val="4"/>
  </w:num>
  <w:num w:numId="9" w16cid:durableId="468670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AD"/>
    <w:rsid w:val="00024E01"/>
    <w:rsid w:val="00037197"/>
    <w:rsid w:val="000F6A89"/>
    <w:rsid w:val="00125159"/>
    <w:rsid w:val="0013051A"/>
    <w:rsid w:val="00133928"/>
    <w:rsid w:val="00166440"/>
    <w:rsid w:val="00174744"/>
    <w:rsid w:val="001A0748"/>
    <w:rsid w:val="001E4764"/>
    <w:rsid w:val="001F18DC"/>
    <w:rsid w:val="002168AD"/>
    <w:rsid w:val="00243C5B"/>
    <w:rsid w:val="00246632"/>
    <w:rsid w:val="00291CB6"/>
    <w:rsid w:val="002B21BF"/>
    <w:rsid w:val="002B72D4"/>
    <w:rsid w:val="002C58E3"/>
    <w:rsid w:val="00356439"/>
    <w:rsid w:val="0035702C"/>
    <w:rsid w:val="00385EA4"/>
    <w:rsid w:val="003B65EC"/>
    <w:rsid w:val="003D1972"/>
    <w:rsid w:val="003E2B4C"/>
    <w:rsid w:val="003F1385"/>
    <w:rsid w:val="004005CD"/>
    <w:rsid w:val="00422FD5"/>
    <w:rsid w:val="00423BD2"/>
    <w:rsid w:val="004367AB"/>
    <w:rsid w:val="00441B22"/>
    <w:rsid w:val="00453E18"/>
    <w:rsid w:val="00460478"/>
    <w:rsid w:val="0047578A"/>
    <w:rsid w:val="00495FC5"/>
    <w:rsid w:val="004B21DC"/>
    <w:rsid w:val="005121D4"/>
    <w:rsid w:val="005255B0"/>
    <w:rsid w:val="00565261"/>
    <w:rsid w:val="00565BBF"/>
    <w:rsid w:val="00566490"/>
    <w:rsid w:val="00576D9D"/>
    <w:rsid w:val="005B7381"/>
    <w:rsid w:val="005E41AD"/>
    <w:rsid w:val="005F7819"/>
    <w:rsid w:val="00605B44"/>
    <w:rsid w:val="00607949"/>
    <w:rsid w:val="00612A0F"/>
    <w:rsid w:val="006329CC"/>
    <w:rsid w:val="00673004"/>
    <w:rsid w:val="006868B2"/>
    <w:rsid w:val="006949A6"/>
    <w:rsid w:val="006F1F0C"/>
    <w:rsid w:val="00707AF2"/>
    <w:rsid w:val="00742F35"/>
    <w:rsid w:val="0074694C"/>
    <w:rsid w:val="007A3222"/>
    <w:rsid w:val="007F52AB"/>
    <w:rsid w:val="00815913"/>
    <w:rsid w:val="00815E99"/>
    <w:rsid w:val="0082336C"/>
    <w:rsid w:val="0085362C"/>
    <w:rsid w:val="00861DA5"/>
    <w:rsid w:val="00882118"/>
    <w:rsid w:val="008C04B4"/>
    <w:rsid w:val="008C1715"/>
    <w:rsid w:val="008D6076"/>
    <w:rsid w:val="008F539D"/>
    <w:rsid w:val="0093367B"/>
    <w:rsid w:val="00953908"/>
    <w:rsid w:val="00973AF5"/>
    <w:rsid w:val="00980411"/>
    <w:rsid w:val="009C251D"/>
    <w:rsid w:val="009C7AA2"/>
    <w:rsid w:val="00A31A9E"/>
    <w:rsid w:val="00A43D32"/>
    <w:rsid w:val="00A57DB8"/>
    <w:rsid w:val="00A95B33"/>
    <w:rsid w:val="00AA4EDF"/>
    <w:rsid w:val="00AC3458"/>
    <w:rsid w:val="00AE28A3"/>
    <w:rsid w:val="00AE4B79"/>
    <w:rsid w:val="00AF1CB5"/>
    <w:rsid w:val="00B13EB6"/>
    <w:rsid w:val="00B450EA"/>
    <w:rsid w:val="00B943A7"/>
    <w:rsid w:val="00BC0CDA"/>
    <w:rsid w:val="00C20D24"/>
    <w:rsid w:val="00C41B2C"/>
    <w:rsid w:val="00C65D7A"/>
    <w:rsid w:val="00C73241"/>
    <w:rsid w:val="00C814A7"/>
    <w:rsid w:val="00C87357"/>
    <w:rsid w:val="00C911D2"/>
    <w:rsid w:val="00C97D22"/>
    <w:rsid w:val="00D42D0B"/>
    <w:rsid w:val="00D637BF"/>
    <w:rsid w:val="00D76B44"/>
    <w:rsid w:val="00DA1CB6"/>
    <w:rsid w:val="00DC0647"/>
    <w:rsid w:val="00DE38CD"/>
    <w:rsid w:val="00DF3E1E"/>
    <w:rsid w:val="00DF7893"/>
    <w:rsid w:val="00E316CC"/>
    <w:rsid w:val="00E434D5"/>
    <w:rsid w:val="00E53EA4"/>
    <w:rsid w:val="00E77446"/>
    <w:rsid w:val="00E828F0"/>
    <w:rsid w:val="00EC0BB2"/>
    <w:rsid w:val="00F21B33"/>
    <w:rsid w:val="00F33EFD"/>
    <w:rsid w:val="00F52EA6"/>
    <w:rsid w:val="00F972DA"/>
    <w:rsid w:val="00FA370B"/>
    <w:rsid w:val="00FB5B4E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DCC4"/>
  <w15:chartTrackingRefBased/>
  <w15:docId w15:val="{A361F355-BC62-45D0-860B-3BFFEF75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1AD"/>
    <w:pPr>
      <w:spacing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D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D24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D2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64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64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644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4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6440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C2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D4B4-54BF-4B42-95C3-7EA0D9C4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1630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Funduszy</dc:creator>
  <cp:keywords/>
  <dc:description/>
  <cp:lastModifiedBy>j.jurek</cp:lastModifiedBy>
  <cp:revision>19</cp:revision>
  <cp:lastPrinted>2024-12-09T09:46:00Z</cp:lastPrinted>
  <dcterms:created xsi:type="dcterms:W3CDTF">2024-12-06T13:03:00Z</dcterms:created>
  <dcterms:modified xsi:type="dcterms:W3CDTF">2025-11-05T10:15:00Z</dcterms:modified>
</cp:coreProperties>
</file>