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29" w:rsidRPr="00E22D29" w:rsidRDefault="00E22D29" w:rsidP="00E22D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NABÓR NA STANOWISKO GŁÓWNY KSIĘGOWY/GŁÓWNA KSIĘGOWA</w:t>
      </w:r>
    </w:p>
    <w:p w:rsidR="00E22D29" w:rsidRPr="00E22D29" w:rsidRDefault="00E22D29" w:rsidP="00E22D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Nabór na stanowisko głównego księgowego w </w:t>
      </w:r>
      <w:r w:rsidR="008F5D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Usług Społecznych</w:t>
      </w:r>
      <w:r w:rsidR="008F5D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w Gminie Kramsk</w:t>
      </w:r>
    </w:p>
    <w:p w:rsidR="00E22D29" w:rsidRPr="00E22D29" w:rsidRDefault="00E22D29" w:rsidP="00E22D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</w:t>
      </w:r>
      <w:r w:rsidR="008F5D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USŁUG SPOŁECZNYCH</w:t>
      </w:r>
    </w:p>
    <w:p w:rsidR="00E22D29" w:rsidRPr="00E22D29" w:rsidRDefault="00E22D29" w:rsidP="00E22D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8F5D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GMINIE KRAMSK</w:t>
      </w:r>
    </w:p>
    <w:p w:rsidR="00E22D29" w:rsidRPr="00E22D29" w:rsidRDefault="00E22D29" w:rsidP="00E22D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NABÓR NA STANOWISKO</w:t>
      </w:r>
    </w:p>
    <w:p w:rsidR="00E22D29" w:rsidRDefault="00E22D29" w:rsidP="00E22D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KSIĘGOWY/GŁÓWNA KSIĘGOWA</w:t>
      </w:r>
    </w:p>
    <w:p w:rsidR="00DB5FBC" w:rsidRPr="00E22D29" w:rsidRDefault="00DB5FBC" w:rsidP="00E22D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Nazwa i adres jednostki: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Usług Społecznych w Gminie Kramsk, 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Kurpińskiego 6, 62-511 Kramsk</w:t>
      </w:r>
    </w:p>
    <w:p w:rsidR="00E22D29" w:rsidRPr="00E22D29" w:rsidRDefault="00E22D29" w:rsidP="00E22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Stanowisko pracy: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Główny Księgowy/Główna Księgowa</w:t>
      </w:r>
    </w:p>
    <w:p w:rsidR="00E22D29" w:rsidRPr="00E22D29" w:rsidRDefault="00E22D29" w:rsidP="00E22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3.Wymiar czasu pracy: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pełny etat</w:t>
      </w:r>
    </w:p>
    <w:p w:rsidR="00E22D29" w:rsidRPr="00E22D29" w:rsidRDefault="00E22D29" w:rsidP="00E22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I.WYMAGANIA NIEZBĘDNE DO ZATRUDNIENIA NA DANYM STANOWISKU:</w:t>
      </w:r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ubiegająca się o stanowisko głównego księgowego/głównej księgowej powinna spełnić zgodnie z art. 54 ust. 2 Ustawy z dnia 27 sierpnia 2009 r. o finansach publicznych (</w:t>
      </w:r>
      <w:proofErr w:type="spellStart"/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 z 2025r., poz. 1483</w:t>
      </w:r>
      <w:r w:rsidR="002468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) następujące niezbędne wymagania:</w:t>
      </w:r>
    </w:p>
    <w:p w:rsidR="00DB5FBC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1.Posiada obywatelstwo państwa członkowskiego Unii Europejskiej, Konfederacji Szwajcarskiej lub państwa członkowskiego Europejskiego Porozumienia o Wolnym Handlu (EFTA) - strony umowy o Europejskim Obszarze Gospodarczym, chyba że odrębne ustawy uzależniają zatrudnienie w jednostce sektora finansów publicznych od posiadania obywatelstwa polskiego; </w:t>
      </w:r>
    </w:p>
    <w:p w:rsid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2. Posiada pełną zdolność do czynności prawnych oraz korzysta z pełni praw publicznych;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Nie była prawomocnie skazana za przestępstwo przeciwko mieniu, przeciwko obrotowi gospodarczemu, przeciwko działalności instytucji państwowych oraz samorządu terytorialnego, przeciwko wiarygodności dokumentów lub za przestępstwo skarbowe;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Posiada znajomość języka polskiego w mowie i piśmie w zakresie koniecznym do wykonywania obowiązków głównego księgowego;</w:t>
      </w:r>
    </w:p>
    <w:p w:rsidR="00E22D29" w:rsidRPr="00DB5FBC" w:rsidRDefault="00DB5FBC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  </w:t>
      </w:r>
      <w:r w:rsidR="00E22D29" w:rsidRP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jeden z poniższych warunków:</w:t>
      </w:r>
    </w:p>
    <w:p w:rsidR="00E22D29" w:rsidRPr="00240B35" w:rsidRDefault="00E22D29" w:rsidP="00240B3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Ukończyła ekonomiczne jednolite studia magisterskie, ekonomiczne wyższe studia zawodowe, uzupełniające ekonomiczne studia magisterskie lub ekonomiczne studia podyplomowe i posiada co najmniej 3-letnią </w:t>
      </w:r>
      <w:r w:rsidR="00DB5FBC"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praktykę w księgowości.</w:t>
      </w:r>
    </w:p>
    <w:p w:rsidR="00E22D29" w:rsidRPr="00240B35" w:rsidRDefault="00E22D29" w:rsidP="00240B3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Ukończyła średnią, policealną lub pomaturalną szkołę ekonomiczną i posiada co najmniej </w:t>
      </w:r>
      <w:r w:rsidR="00DB5FBC"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>6-letnią praktykę w księgowości.</w:t>
      </w:r>
    </w:p>
    <w:p w:rsidR="00E22D29" w:rsidRPr="00240B35" w:rsidRDefault="00E22D29" w:rsidP="00240B3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Jest wpisana do rejestru biegłych rewidentów n</w:t>
      </w:r>
      <w:r w:rsidR="00DB5FBC"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odrębnych przepisów.</w:t>
      </w:r>
    </w:p>
    <w:p w:rsidR="00E22D29" w:rsidRPr="00240B35" w:rsidRDefault="00E22D29" w:rsidP="00240B3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certyfikat księgowy uprawniający do usługowego prowadzenia ksiąg rachunkowych albo świadectwo kwalifikacyjne uprawniające do usługowego prowadzenia ksiąg rachunkowych wydane na podstawie odrębnych przepisów. </w:t>
      </w:r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II.WYMAGANIA DODATKOWE ZWIĄZANE Z ZATRUDNIENIEM NA STANOWISKU: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22D29" w:rsidRPr="00DB5FBC" w:rsidRDefault="00DB5FBC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E22D29"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="00246879"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E22D29"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doświadczeni</w:t>
      </w:r>
      <w:r w:rsidR="00246879"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22D29"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zakresie prowadzenia gospodarki finansowej i księgowości w jednostkach organizacyjnych sektora finansów publicznych</w:t>
      </w:r>
      <w:r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2D29"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 tym doświadczenie </w:t>
      </w:r>
      <w:r w:rsidR="005E44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realizacji i rozliczaniu projektów unijnych, doświadczenie </w:t>
      </w:r>
      <w:r w:rsidR="00E22D29"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 księgowego jednostki budżetowej lub zakładu budżetowego lub pracownik działu księgowo-finansowego jednostki pomocy społecznej.</w:t>
      </w:r>
    </w:p>
    <w:p w:rsidR="00E22D29" w:rsidRPr="00E22D29" w:rsidRDefault="00DB5FBC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E22D29"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przepisów:</w:t>
      </w:r>
    </w:p>
    <w:p w:rsidR="00E22D29" w:rsidRPr="00E22D29" w:rsidRDefault="00E22D29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1) Ustawa o dochodach jed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>nostek samorządu terytorialnego.</w:t>
      </w:r>
    </w:p>
    <w:p w:rsidR="00E22D29" w:rsidRPr="00E22D29" w:rsidRDefault="00E22D29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2) Ustawa o pracownikach samorządowych z ak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>tami wykonawczymi do tej ustawy.</w:t>
      </w:r>
    </w:p>
    <w:p w:rsidR="00E22D29" w:rsidRPr="00E22D29" w:rsidRDefault="00E22D29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3) Ustawa o finansach publicznych wraz z aktami wykonawczymi do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ustawy.</w:t>
      </w:r>
    </w:p>
    <w:p w:rsidR="00E22D29" w:rsidRPr="00E22D29" w:rsidRDefault="00E22D29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4) Usta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>wa o podatku od towarów i usług.</w:t>
      </w:r>
    </w:p>
    <w:p w:rsidR="00E22D29" w:rsidRPr="00E22D29" w:rsidRDefault="00E22D29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5) Ustawa o pra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>cowniczych planach kapitałowych.</w:t>
      </w:r>
    </w:p>
    <w:p w:rsidR="00E22D29" w:rsidRPr="00E22D29" w:rsidRDefault="00E22D29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24687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>rdynacj</w:t>
      </w:r>
      <w:r w:rsidR="0024687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podatkow</w:t>
      </w:r>
      <w:r w:rsidR="0024687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2D29" w:rsidRPr="00E22D29" w:rsidRDefault="00E22D29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7) Ustawa o rachunkowośc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>i i sprawozdawczości budżetowej.</w:t>
      </w:r>
    </w:p>
    <w:p w:rsidR="00E22D29" w:rsidRPr="00E22D29" w:rsidRDefault="00E22D29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8) Ustawa o podatk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>u dochodowym od osób fizycznych.</w:t>
      </w:r>
    </w:p>
    <w:p w:rsidR="00E22D29" w:rsidRPr="00E22D29" w:rsidRDefault="00E22D29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9) Ustawa o s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>ystemie ubezpieczeń społecznych.</w:t>
      </w:r>
    </w:p>
    <w:p w:rsidR="00E22D29" w:rsidRPr="00E22D29" w:rsidRDefault="00E22D29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10) Ustawa o zakładowy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>m funduszu świadczeń socjalnych.</w:t>
      </w:r>
    </w:p>
    <w:p w:rsidR="00E22D29" w:rsidRPr="00E22D29" w:rsidRDefault="00E22D29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11) Ustawa o rehabilitacji zawodowej i społecznej oraz zatr</w:t>
      </w:r>
      <w:r w:rsidR="00DB5FBC">
        <w:rPr>
          <w:rFonts w:ascii="Times New Roman" w:eastAsia="Times New Roman" w:hAnsi="Times New Roman" w:cs="Times New Roman"/>
          <w:sz w:val="24"/>
          <w:szCs w:val="24"/>
          <w:lang w:eastAsia="pl-PL"/>
        </w:rPr>
        <w:t>udnianiu osób niepełnosprawnych.</w:t>
      </w:r>
    </w:p>
    <w:p w:rsidR="00E22D29" w:rsidRPr="00E22D29" w:rsidRDefault="00DB5FBC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12) Kodeks pracy.</w:t>
      </w:r>
    </w:p>
    <w:p w:rsidR="00E22D29" w:rsidRPr="00E22D29" w:rsidRDefault="00E22D29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Ustawa o pomocy społecznej, </w:t>
      </w:r>
      <w:r w:rsidR="00D56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realizowaniu usług społecznych przez centrum usług społecznych, 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świadczeń rodzinnych, o pomocy osobom uprawnionym do alimentów.</w:t>
      </w:r>
    </w:p>
    <w:p w:rsidR="00E22D29" w:rsidRPr="00E22D29" w:rsidRDefault="00DB5FBC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E22D29"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umiejętności sporządzania analiz danych statystycznych, tworzenia prognoz, zestawień, planów w oparciu o materiały źr</w:t>
      </w:r>
      <w:r w:rsidR="00D407B7">
        <w:rPr>
          <w:rFonts w:ascii="Times New Roman" w:eastAsia="Times New Roman" w:hAnsi="Times New Roman" w:cs="Times New Roman"/>
          <w:sz w:val="24"/>
          <w:szCs w:val="24"/>
          <w:lang w:eastAsia="pl-PL"/>
        </w:rPr>
        <w:t>ódłowe i przewidywane założenia.</w:t>
      </w:r>
    </w:p>
    <w:p w:rsidR="00E22D29" w:rsidRPr="00E22D29" w:rsidRDefault="00E22D29" w:rsidP="00240B3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zasad księgowości budżetowej, planu kont i klasyfikacji budżetowej oraz zasad gospodarki finansowej jednostek budżetowych i dyscypliny finansów publicznych</w:t>
      </w:r>
      <w:r w:rsidR="002936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40B35" w:rsidRDefault="00E22D29" w:rsidP="00240B35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>Biegła obsługa komputera, arkusza kalkulacyjnego, programów księgowych, programu Płatnik oraz urządzeń biurowych</w:t>
      </w:r>
      <w:r w:rsidR="0029369E"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2D29" w:rsidRPr="00240B35" w:rsidRDefault="00E22D29" w:rsidP="00240B35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B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pracy i odporność na presję czasu.</w:t>
      </w:r>
    </w:p>
    <w:p w:rsidR="00E22D29" w:rsidRPr="00E22D29" w:rsidRDefault="00E22D29" w:rsidP="00240B3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Odpowiedzialność, rzetelność, dyspozycyjność, kultura osobista.</w:t>
      </w:r>
    </w:p>
    <w:p w:rsidR="00E22D29" w:rsidRPr="00E22D29" w:rsidRDefault="00E22D29" w:rsidP="00240B3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Komunikatywność, praca zespołowa, zaangażowanie.</w:t>
      </w:r>
    </w:p>
    <w:p w:rsidR="00E22D29" w:rsidRPr="00E22D29" w:rsidRDefault="00E22D29" w:rsidP="00E22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22D29" w:rsidRPr="00E22D29" w:rsidRDefault="00E22D29" w:rsidP="00E22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ZAKRES ZADAŃ WYKONYWANYCH NA STANOWISKU:</w:t>
      </w:r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Do głównych obowiązków osoby zatrudnionej na stanowisku należy w szczególności: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rachunkowości </w:t>
      </w:r>
      <w:r w:rsidR="00D563E1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Usług Społecznych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 obowiązującymi przepisami.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Opracowywanie i realizacja planu finansowego oraz bieżąca analiza jego wykonania.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księgowej oraz dekretowanie dokumentów finansowych zgodnie z klasyfikacją budżetową.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Wstępna kontrola zgodności operacji finansowych z planem finansowym oraz kontrola kompletności dokumentów księgowych.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finansowych, budżetowych i statystycznych oraz ich terminowe przekazywanie.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obsługi rachunków bankowych oraz realizacja operacji finansowych jednostki.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wynagrodzeń i świadczeń pracowniczych oraz prowadzenie pełnej obsługi płacowej.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z ZUS, Urzędem Skarbowym oraz innymi instytucjami wynikającymi z przepisów prawa.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majątku oraz nadzór nad inwentaryzacją składników majątkowych.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Zakładowego Funduszu Świadczeń Socjalnych.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Windykacja należności oraz nadzór nad terminowością rozliczeń finansowych.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projektów zarządzeń i dokumentów finansowych oraz polityki rachunkowości.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Współudział w przygotowaniu i realizacji zamówień publicznych w zakresie formalno-rachunkowym.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danych osobowych oraz nadzór nad bezpieczeństwem dokumentacji finansowej.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ze Skarbnikiem Gminy oraz </w:t>
      </w:r>
      <w:r w:rsidR="00D407B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Urzędem Gminy w Kramsku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2D29" w:rsidRPr="00E22D29" w:rsidRDefault="00E22D29" w:rsidP="00DB5F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innych zadań zleconych przez Dyrektora </w:t>
      </w:r>
      <w:r w:rsidR="00D563E1">
        <w:rPr>
          <w:rFonts w:ascii="Times New Roman" w:eastAsia="Times New Roman" w:hAnsi="Times New Roman" w:cs="Times New Roman"/>
          <w:sz w:val="24"/>
          <w:szCs w:val="24"/>
          <w:lang w:eastAsia="pl-PL"/>
        </w:rPr>
        <w:t>CU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S wynikających z zakresu stanowiska.</w:t>
      </w:r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Powyższy zakres jest ogólny i zostanie uszczegółowiony podczas zawarcia umowy o pracę.</w:t>
      </w:r>
    </w:p>
    <w:p w:rsidR="00D407B7" w:rsidRDefault="00E22D29" w:rsidP="00E22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22D29" w:rsidRPr="00E22D29" w:rsidRDefault="00E22D29" w:rsidP="00E22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IV.WARUNKI PRACY NA STANOWISKU:</w:t>
      </w:r>
    </w:p>
    <w:p w:rsidR="00E22D29" w:rsidRPr="00E22D29" w:rsidRDefault="00E22D29" w:rsidP="00DB5F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 budynku </w:t>
      </w:r>
      <w:r w:rsidR="00D563E1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Usług Społecznych w Gminie Kramsk, ul. Kurpińskiego 6, 62-511 Kramsk.</w:t>
      </w:r>
    </w:p>
    <w:p w:rsidR="00E22D29" w:rsidRPr="00E22D29" w:rsidRDefault="00E22D29" w:rsidP="00DB5F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przy komputerze wymagająca stałej koncentracji i obciążenia wzroku powyżej </w:t>
      </w:r>
      <w:r w:rsidR="001F5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4 godzin dziennie.</w:t>
      </w:r>
    </w:p>
    <w:p w:rsidR="00E22D29" w:rsidRPr="00E22D29" w:rsidRDefault="00E22D29" w:rsidP="00DB5F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na pełny etat, wynagrodzenie zasadnicze ustalone zgodnie z obowiązującym Regulaminem wynagradzania pracowników </w:t>
      </w:r>
      <w:r w:rsidR="001F5E82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Usług Społecznych w Gminie Kramsk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uzależnione od kwalifikacji i doświadczenia zawodowego, powiększone o przysługujące dodatki oraz inne świadczenia wynikające z obowiązujących przepisów prawa.</w:t>
      </w:r>
    </w:p>
    <w:p w:rsidR="00E22D29" w:rsidRPr="00E22D29" w:rsidRDefault="00E22D29" w:rsidP="00DB5F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rozpoczęcia pracy: </w:t>
      </w:r>
      <w:r w:rsidR="005E4464">
        <w:rPr>
          <w:rFonts w:ascii="Times New Roman" w:eastAsia="Times New Roman" w:hAnsi="Times New Roman" w:cs="Times New Roman"/>
          <w:sz w:val="24"/>
          <w:szCs w:val="24"/>
          <w:lang w:eastAsia="pl-PL"/>
        </w:rPr>
        <w:t>01.07.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="005E446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407B7" w:rsidRPr="00E22D29" w:rsidRDefault="00D407B7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2D29" w:rsidRPr="001F5E82" w:rsidRDefault="001F5E82" w:rsidP="001F5E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V.</w:t>
      </w:r>
      <w:r w:rsidR="00E22D29" w:rsidRPr="001F5E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WSKAŹNIKA ZATRUDNIENIA OSÓB NIEPEŁNOSPRAWNYCH W JEDNOSTCE, W MIESIĄCU POPRZEDZAJĄCYM OGŁOSZENIE NABORU.</w:t>
      </w:r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niepełnosprawnych w jednostce, w rozumieniu przepisów o rehabilitacji zawodowej i społecznej osób niepełnosprawnych, wynosi co najmniej 6%. </w:t>
      </w:r>
    </w:p>
    <w:p w:rsidR="00E22D29" w:rsidRPr="001F5E82" w:rsidRDefault="00E22D29" w:rsidP="001F5E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 I OŚWIADCZENIA:</w:t>
      </w:r>
    </w:p>
    <w:p w:rsidR="00856C13" w:rsidRPr="00856C13" w:rsidRDefault="00856C13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1) własnoręcznie podpisany list motywacyjny,</w:t>
      </w:r>
    </w:p>
    <w:p w:rsidR="00856C13" w:rsidRPr="00856C13" w:rsidRDefault="00856C13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2) własnoręcznie podpisany życiorys (curriculum vitae),</w:t>
      </w:r>
    </w:p>
    <w:p w:rsidR="00856C13" w:rsidRPr="00856C13" w:rsidRDefault="00856C13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3) wypełniony i własnoręcznie podpisany kwestionariusz osobowy w wersji dla 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ubiegającej się o zatrudnienie</w:t>
      </w:r>
      <w:r w:rsidR="00C05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1)</w:t>
      </w: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6C13" w:rsidRPr="00856C13" w:rsidRDefault="00856C13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4) kserokopie świadectw pracy poświadczone przez kandydata za zgodność</w:t>
      </w:r>
      <w:r w:rsid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oryginałem,</w:t>
      </w:r>
    </w:p>
    <w:p w:rsidR="00856C13" w:rsidRPr="00856C13" w:rsidRDefault="00856C13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5) w przypadku trwającego stosunku pracy</w:t>
      </w:r>
      <w:r w:rsidR="00D40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zaświadczenie o zatrudnieniu lub kopia aktualnej umowy o pracę poświadczonej za zgodność z oryginałem przez kandydata,</w:t>
      </w:r>
    </w:p>
    <w:p w:rsidR="00856C13" w:rsidRPr="00856C13" w:rsidRDefault="00856C13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6) kserokopie dokumentów potwierdzających wykształcenie poświadczone przez</w:t>
      </w:r>
      <w:r w:rsid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 za zgodność z oryginałem,</w:t>
      </w:r>
    </w:p>
    <w:p w:rsidR="00856C13" w:rsidRPr="00856C13" w:rsidRDefault="00856C13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7) kserokopie zaświadczeń o ukończonych kursach, szkoleniach, itp. poświadczone przez</w:t>
      </w:r>
      <w:r w:rsid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 za zgodność z oryginałem,</w:t>
      </w:r>
    </w:p>
    <w:p w:rsidR="00856C13" w:rsidRPr="00856C13" w:rsidRDefault="00856C13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8) podpisane oświadczenie o posiadaniu pełnej zdolności do czynności prawnych oraz</w:t>
      </w:r>
      <w:r w:rsid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korzystaniu z pełni praw publicznych</w:t>
      </w:r>
      <w:r w:rsidR="00C05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posiadaniu obywatelstwa zgodnego z wymaganiami określonymi w ogłoszeniu (Załącznik nr 2)</w:t>
      </w: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6C13" w:rsidRPr="00856C13" w:rsidRDefault="00856C13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podpisane oświadczenie o </w:t>
      </w:r>
      <w:bookmarkStart w:id="0" w:name="_Hlk231216281"/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nieskazaniu prawomocnym wyrokiem sądu za umyślne</w:t>
      </w:r>
      <w:r w:rsid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przestępstwo ścigane z oskarżenia publicznego, przestępstwo przeciwko mieniu,</w:t>
      </w:r>
      <w:r w:rsid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przeciwko obrotowi gospodarczemu, przeciwko działalności instytucji państwowych</w:t>
      </w:r>
      <w:r w:rsid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samorządu terytorialnego, przeciwko wiarygodności dokumentów oraz za</w:t>
      </w:r>
      <w:r w:rsid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przestępstwo skarbowe</w:t>
      </w:r>
      <w:bookmarkEnd w:id="0"/>
      <w:r w:rsidR="00115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3)</w:t>
      </w: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05F19" w:rsidRDefault="00856C13" w:rsidP="00C0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10) podpisane oświadczenie o braku przeciwwskazań zdrowotnych do wykonywania pracy</w:t>
      </w:r>
      <w:r w:rsid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stanowisku </w:t>
      </w:r>
      <w:r w:rsidR="00410360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856C13">
        <w:rPr>
          <w:rFonts w:ascii="Times New Roman" w:eastAsia="Times New Roman" w:hAnsi="Times New Roman" w:cs="Times New Roman"/>
          <w:sz w:val="24"/>
          <w:szCs w:val="24"/>
          <w:lang w:eastAsia="pl-PL"/>
        </w:rPr>
        <w:t>łównego księgowego</w:t>
      </w:r>
      <w:r w:rsidR="00410360">
        <w:rPr>
          <w:rFonts w:ascii="Times New Roman" w:eastAsia="Times New Roman" w:hAnsi="Times New Roman" w:cs="Times New Roman"/>
          <w:sz w:val="24"/>
          <w:szCs w:val="24"/>
          <w:lang w:eastAsia="pl-PL"/>
        </w:rPr>
        <w:t>/Głównej księgowej</w:t>
      </w:r>
      <w:r w:rsidR="00115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4)</w:t>
      </w:r>
    </w:p>
    <w:p w:rsidR="00E22D29" w:rsidRPr="00E22D29" w:rsidRDefault="00586FF0" w:rsidP="00240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</w:t>
      </w:r>
      <w:r w:rsidRP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podpisane oświadczeni</w:t>
      </w:r>
      <w:r w:rsidR="00FC7EC4">
        <w:rPr>
          <w:rFonts w:ascii="Times New Roman" w:eastAsia="Times New Roman" w:hAnsi="Times New Roman" w:cs="Times New Roman"/>
          <w:sz w:val="24"/>
          <w:szCs w:val="24"/>
          <w:lang w:eastAsia="pl-PL"/>
        </w:rPr>
        <w:t>e o wyrażeniu</w:t>
      </w:r>
      <w:r w:rsidRP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</w:t>
      </w:r>
      <w:r w:rsidR="00FC7EC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zawartych w ofercie pracy dla potrzeb niezbędnych do realizacji procesu rekrutacji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Głównego księgowego/Głównej księgowej</w:t>
      </w:r>
      <w:r w:rsidRP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Centrum Usług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Społecznych w Gminie Kramsk</w:t>
      </w:r>
      <w:r w:rsidRPr="0058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7EC4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5)</w:t>
      </w:r>
      <w:r w:rsidR="00E22D29" w:rsidRPr="00E22D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Osoby zainteresowane naborem proszone są o składanie </w:t>
      </w:r>
      <w:r w:rsidR="001F5E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 aplikacyjnych</w:t>
      </w:r>
      <w:r w:rsidR="001F5E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</w:t>
      </w: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F5E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Centrum Usług Społecznych w Gminie Kramsk, ul. Kurpińskiego 6, 62-511 Kramsk </w:t>
      </w: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 przesłanie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pocztą w zamkniętej kopercie z dopiskiem: „Dotyczy naboru na stanowisko Główny księgowy/Główna księgowa w </w:t>
      </w:r>
      <w:r w:rsidR="001F5E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Centrum Usług Społecznych </w:t>
      </w:r>
      <w:r w:rsidR="001F5E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Gminie Kramsk</w:t>
      </w: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”, </w:t>
      </w: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terminie do dnia </w:t>
      </w:r>
      <w:r w:rsidR="00BC19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22 </w:t>
      </w:r>
      <w:r w:rsidR="001F5E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czerwca</w:t>
      </w: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2026 r.</w:t>
      </w:r>
    </w:p>
    <w:p w:rsidR="00E22D29" w:rsidRDefault="00E22D29" w:rsidP="00D407B7">
      <w:pPr>
        <w:spacing w:before="100" w:beforeAutospacing="1" w:after="100" w:afterAutospacing="1" w:line="240" w:lineRule="auto"/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       Dokumenty aplikacyjne można równ</w:t>
      </w:r>
      <w:r w:rsidR="001F5E82">
        <w:rPr>
          <w:rFonts w:ascii="Times New Roman" w:eastAsia="Times New Roman" w:hAnsi="Times New Roman" w:cs="Times New Roman"/>
          <w:sz w:val="24"/>
          <w:szCs w:val="24"/>
          <w:lang w:eastAsia="pl-PL"/>
        </w:rPr>
        <w:t>ież przesłać drogą elektroniczną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do doręczeń elektronicznych (e-Doręczenia)</w:t>
      </w:r>
      <w:r w:rsidRPr="00E22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  </w:t>
      </w:r>
      <w:r w:rsidR="001F5E82" w:rsidRPr="001F5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AE:PL-87530-71379-AVBEF-27</w:t>
      </w:r>
      <w:r w:rsidR="001F5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</w:t>
      </w:r>
      <w:r w:rsidR="0029369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adresu do doręczeń elektronicznych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F5E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Usług Społecznych w Gminie Kramsk</w:t>
      </w:r>
      <w:r w:rsidR="001F5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 adres mailowy </w:t>
      </w:r>
      <w:hyperlink r:id="rId6" w:history="1">
        <w:r w:rsidR="001F5E82" w:rsidRPr="009505DA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cus@kramsk.pl</w:t>
        </w:r>
      </w:hyperlink>
    </w:p>
    <w:p w:rsidR="00D407B7" w:rsidRDefault="00D407B7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07B7" w:rsidRPr="00D407B7" w:rsidRDefault="00D407B7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Liczy się data wpływu dokumentów do Centrum U</w:t>
      </w:r>
      <w:bookmarkStart w:id="1" w:name="_GoBack"/>
      <w:bookmarkEnd w:id="1"/>
      <w:r w:rsidRPr="00D40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sług Społecznych w Gminie Kramsk.</w:t>
      </w:r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składane w formie tradycyjn</w:t>
      </w:r>
      <w:r w:rsidR="001F5E8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by podpisane podpisem osobistym, natomiast złożone w formie elektronicznej- profilem zaufanym lub certyfikowanym podpisem elektronicznym.</w:t>
      </w:r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złożone po terminie lub w innej formie nie będą rozpatrywane.</w:t>
      </w:r>
    </w:p>
    <w:p w:rsidR="00E22D29" w:rsidRPr="00E22D29" w:rsidRDefault="00D407B7" w:rsidP="00E2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 wynikach naboru zostanie opublikowana w Biuletynie Informacji Publicznej </w:t>
      </w:r>
      <w:r w:rsidR="001F5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Kramsk, </w:t>
      </w:r>
      <w:r w:rsidR="001F5E82" w:rsidRPr="001F5E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CUS Kramsk,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5E82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siedzibie </w:t>
      </w:r>
      <w:r w:rsidR="001F5E82">
        <w:rPr>
          <w:rFonts w:ascii="Times New Roman" w:eastAsia="Times New Roman" w:hAnsi="Times New Roman" w:cs="Times New Roman"/>
          <w:sz w:val="24"/>
          <w:szCs w:val="24"/>
          <w:lang w:eastAsia="pl-PL"/>
        </w:rPr>
        <w:t>CUS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stronie internetowej </w:t>
      </w:r>
      <w:r w:rsidR="001F5E82">
        <w:rPr>
          <w:rFonts w:ascii="Times New Roman" w:eastAsia="Times New Roman" w:hAnsi="Times New Roman" w:cs="Times New Roman"/>
          <w:sz w:val="24"/>
          <w:szCs w:val="24"/>
          <w:lang w:eastAsia="pl-PL"/>
        </w:rPr>
        <w:t>CUS</w:t>
      </w:r>
      <w:r w:rsidR="00451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7" w:history="1">
        <w:r w:rsidR="00451608" w:rsidRPr="009505D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http://cuskramsk.pl</w:t>
        </w:r>
      </w:hyperlink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Biuletynie Informacji Publicznej </w:t>
      </w:r>
      <w:r w:rsidR="00451608">
        <w:rPr>
          <w:rFonts w:ascii="Times New Roman" w:eastAsia="Times New Roman" w:hAnsi="Times New Roman" w:cs="Times New Roman"/>
          <w:sz w:val="24"/>
          <w:szCs w:val="24"/>
          <w:lang w:eastAsia="pl-PL"/>
        </w:rPr>
        <w:t>CUS Kramsk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ogłoszona informacja o ilości kandydatów, którzy spełniają wymagania formalne określone w ogłoszeniu o naborze. Nabór zostanie przeprowadzony w dwóch etapach postępowania rekrutacyjnego:</w:t>
      </w:r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I. Weryfikacja ofert pod względem formalnym oraz dokonanie wstępnej oceny merytorycznej,</w:t>
      </w:r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II. Rozmowa kwalifikacyjna z wybranymi kandydatami w siedzibie </w:t>
      </w:r>
      <w:r w:rsidR="00451608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Usług Społecznych w Gminie Kramsk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dokonanie wyboru pracownika na jej podstawie.</w:t>
      </w:r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Kandydaci, którzy przejdą wstępną selekcję zostaną powiadomieni o terminie rozmowy kwalifikacyjnej.</w:t>
      </w:r>
    </w:p>
    <w:p w:rsidR="00E22D29" w:rsidRPr="00E22D29" w:rsidRDefault="00E22D29" w:rsidP="00DB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ze szczególnymi potrzebami (w rozumieniu przepisów ustawy z dnia 19 lipca 2019 r. o zapewnianiu dostępności osobom ze szczególnymi potrzebami) zakwalifikowane do udziału w naborze wymagające szczególnej formy wsparcia, proszone są o zgłoszenie tego faktu w </w:t>
      </w:r>
      <w:r w:rsidR="00451608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Usług Społecznych w Gminie Kramsk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po zakwalifikowaniu się do udziału w postępowaniu rekrutacyjnym (telefonicznie tel. </w:t>
      </w:r>
      <w:r w:rsidR="00451608">
        <w:rPr>
          <w:rFonts w:ascii="Times New Roman" w:eastAsia="Times New Roman" w:hAnsi="Times New Roman" w:cs="Times New Roman"/>
          <w:sz w:val="24"/>
          <w:szCs w:val="24"/>
          <w:lang w:eastAsia="pl-PL"/>
        </w:rPr>
        <w:t>63 246 21 39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mailowo </w:t>
      </w:r>
      <w:r w:rsidR="00451608">
        <w:rPr>
          <w:rFonts w:ascii="Times New Roman" w:eastAsia="Times New Roman" w:hAnsi="Times New Roman" w:cs="Times New Roman"/>
          <w:sz w:val="24"/>
          <w:szCs w:val="24"/>
          <w:lang w:eastAsia="pl-PL"/>
        </w:rPr>
        <w:t>cus@kramsk.pl</w:t>
      </w:r>
      <w:r w:rsidRPr="00E22D2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6D3964" w:rsidRDefault="006D3964" w:rsidP="00DB5FBC">
      <w:pPr>
        <w:jc w:val="both"/>
      </w:pPr>
    </w:p>
    <w:sectPr w:rsidR="006D3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9B5"/>
    <w:multiLevelType w:val="multilevel"/>
    <w:tmpl w:val="748205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F4098"/>
    <w:multiLevelType w:val="hybridMultilevel"/>
    <w:tmpl w:val="735E48A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23D6F"/>
    <w:multiLevelType w:val="hybridMultilevel"/>
    <w:tmpl w:val="FF2E5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639ED"/>
    <w:multiLevelType w:val="multilevel"/>
    <w:tmpl w:val="DD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74287"/>
    <w:multiLevelType w:val="multilevel"/>
    <w:tmpl w:val="FDE8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F55ED"/>
    <w:multiLevelType w:val="multilevel"/>
    <w:tmpl w:val="712C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B01ED2"/>
    <w:multiLevelType w:val="hybridMultilevel"/>
    <w:tmpl w:val="4A9CC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64082"/>
    <w:multiLevelType w:val="hybridMultilevel"/>
    <w:tmpl w:val="D55A7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7264F"/>
    <w:multiLevelType w:val="hybridMultilevel"/>
    <w:tmpl w:val="32286FC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71F38"/>
    <w:multiLevelType w:val="multilevel"/>
    <w:tmpl w:val="ABDC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D633CB"/>
    <w:multiLevelType w:val="multilevel"/>
    <w:tmpl w:val="7A42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57177A"/>
    <w:multiLevelType w:val="multilevel"/>
    <w:tmpl w:val="B82263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6AE42B0"/>
    <w:multiLevelType w:val="multilevel"/>
    <w:tmpl w:val="9B0EE8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78145F60"/>
    <w:multiLevelType w:val="hybridMultilevel"/>
    <w:tmpl w:val="59E87C4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5509A"/>
    <w:multiLevelType w:val="hybridMultilevel"/>
    <w:tmpl w:val="D84EB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C38EC"/>
    <w:multiLevelType w:val="multilevel"/>
    <w:tmpl w:val="9B0EE8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14"/>
  </w:num>
  <w:num w:numId="10">
    <w:abstractNumId w:val="6"/>
  </w:num>
  <w:num w:numId="11">
    <w:abstractNumId w:val="13"/>
  </w:num>
  <w:num w:numId="12">
    <w:abstractNumId w:val="8"/>
  </w:num>
  <w:num w:numId="13">
    <w:abstractNumId w:val="1"/>
  </w:num>
  <w:num w:numId="14">
    <w:abstractNumId w:val="2"/>
  </w:num>
  <w:num w:numId="15">
    <w:abstractNumId w:val="15"/>
  </w:num>
  <w:num w:numId="1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weł Myśliński">
    <w15:presenceInfo w15:providerId="None" w15:userId="Paweł Myśliń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47"/>
    <w:rsid w:val="00080A47"/>
    <w:rsid w:val="0011548F"/>
    <w:rsid w:val="001F5E82"/>
    <w:rsid w:val="00240B35"/>
    <w:rsid w:val="00246879"/>
    <w:rsid w:val="0029369E"/>
    <w:rsid w:val="00410360"/>
    <w:rsid w:val="00451608"/>
    <w:rsid w:val="00586FF0"/>
    <w:rsid w:val="005B5EB2"/>
    <w:rsid w:val="005E4464"/>
    <w:rsid w:val="00690928"/>
    <w:rsid w:val="006D3964"/>
    <w:rsid w:val="00856C13"/>
    <w:rsid w:val="008B457F"/>
    <w:rsid w:val="008F5D8C"/>
    <w:rsid w:val="00BC199A"/>
    <w:rsid w:val="00C05F19"/>
    <w:rsid w:val="00D407B7"/>
    <w:rsid w:val="00D563E1"/>
    <w:rsid w:val="00DB5FBC"/>
    <w:rsid w:val="00E22D29"/>
    <w:rsid w:val="00E4752C"/>
    <w:rsid w:val="00F96640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22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22D2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2D29"/>
    <w:rPr>
      <w:b/>
      <w:bCs/>
    </w:rPr>
  </w:style>
  <w:style w:type="character" w:styleId="Uwydatnienie">
    <w:name w:val="Emphasis"/>
    <w:basedOn w:val="Domylnaczcionkaakapitu"/>
    <w:uiPriority w:val="20"/>
    <w:qFormat/>
    <w:rsid w:val="00E22D29"/>
    <w:rPr>
      <w:i/>
      <w:iCs/>
    </w:rPr>
  </w:style>
  <w:style w:type="character" w:styleId="Hipercze">
    <w:name w:val="Hyperlink"/>
    <w:basedOn w:val="Domylnaczcionkaakapitu"/>
    <w:uiPriority w:val="99"/>
    <w:unhideWhenUsed/>
    <w:rsid w:val="00E22D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B5F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3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22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22D2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2D29"/>
    <w:rPr>
      <w:b/>
      <w:bCs/>
    </w:rPr>
  </w:style>
  <w:style w:type="character" w:styleId="Uwydatnienie">
    <w:name w:val="Emphasis"/>
    <w:basedOn w:val="Domylnaczcionkaakapitu"/>
    <w:uiPriority w:val="20"/>
    <w:qFormat/>
    <w:rsid w:val="00E22D29"/>
    <w:rPr>
      <w:i/>
      <w:iCs/>
    </w:rPr>
  </w:style>
  <w:style w:type="character" w:styleId="Hipercze">
    <w:name w:val="Hyperlink"/>
    <w:basedOn w:val="Domylnaczcionkaakapitu"/>
    <w:uiPriority w:val="99"/>
    <w:unhideWhenUsed/>
    <w:rsid w:val="00E22D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B5F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uskram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s@kramsk.pl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1528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m.debinska</dc:creator>
  <cp:keywords/>
  <dc:description/>
  <cp:lastModifiedBy>m.debinska</cp:lastModifiedBy>
  <cp:revision>12</cp:revision>
  <cp:lastPrinted>2026-06-08T12:07:00Z</cp:lastPrinted>
  <dcterms:created xsi:type="dcterms:W3CDTF">2026-05-25T13:04:00Z</dcterms:created>
  <dcterms:modified xsi:type="dcterms:W3CDTF">2026-06-08T13:07:00Z</dcterms:modified>
</cp:coreProperties>
</file>