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45B1" w14:textId="77777777" w:rsidR="00C725EE" w:rsidRPr="00C725EE" w:rsidRDefault="00C725EE" w:rsidP="00C72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CA9D5FF" w14:textId="77777777" w:rsidR="00E8101D" w:rsidRDefault="0039403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INFORMACJA  O PRZETWARZANIU DANYCH OSOBOWYCH</w:t>
      </w:r>
    </w:p>
    <w:p w14:paraId="3A835E5F" w14:textId="7777777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27 kwietnia 2016 r. w sprawie i ochrony osób fizycznych w związku z przetwarzaniem danych osobowych i w sprawie swobodnego przepływu takich danych oraz uchylenia dyrektywy 95/46/WE (ogólne rozporządzenie o  ochronie danych osobowych) przekazujemy poniższe informacje.</w:t>
      </w:r>
    </w:p>
    <w:p w14:paraId="5CC827F8" w14:textId="77777777" w:rsidR="00E8101D" w:rsidRDefault="00394037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Administrator danych osobowych i dane kontaktowe:</w:t>
      </w:r>
    </w:p>
    <w:p w14:paraId="05B23D8C" w14:textId="77777777" w:rsidR="00E8101D" w:rsidRDefault="00E8101D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EFDF48" w14:textId="495CEBA0" w:rsidR="00E8101D" w:rsidRDefault="00394037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administratorem Pani/Pana danych osobowych jest Dyrektor </w:t>
      </w:r>
      <w:r w:rsidR="00F6418D">
        <w:rPr>
          <w:rFonts w:ascii="Times New Roman" w:hAnsi="Times New Roman" w:cs="Times New Roman"/>
          <w:sz w:val="20"/>
          <w:szCs w:val="20"/>
        </w:rPr>
        <w:t>Centrum Usług Społecznych w Gminie Kramsk, ul. Kurpińskiego 6, 62-511 Kramsk</w:t>
      </w:r>
      <w:r>
        <w:rPr>
          <w:rFonts w:ascii="Times New Roman" w:hAnsi="Times New Roman" w:cs="Times New Roman"/>
          <w:sz w:val="20"/>
          <w:szCs w:val="20"/>
        </w:rPr>
        <w:t>, email:</w:t>
      </w:r>
      <w:r w:rsidR="00F6418D">
        <w:rPr>
          <w:rFonts w:ascii="Times New Roman" w:hAnsi="Times New Roman" w:cs="Times New Roman"/>
          <w:sz w:val="20"/>
          <w:szCs w:val="20"/>
        </w:rPr>
        <w:t>cus@kramsk.pl,</w:t>
      </w:r>
    </w:p>
    <w:p w14:paraId="0D70F5D0" w14:textId="1E97082A" w:rsidR="00E8101D" w:rsidRPr="00F67A3B" w:rsidRDefault="00394037">
      <w:pPr>
        <w:pStyle w:val="Akapitzlist"/>
        <w:ind w:left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r w:rsidR="00E247C5">
        <w:rPr>
          <w:rFonts w:ascii="Times New Roman" w:hAnsi="Times New Roman" w:cs="Times New Roman"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 xml:space="preserve">inspektorem ochrony danych w w/w </w:t>
      </w:r>
      <w:r w:rsidR="00E247C5">
        <w:rPr>
          <w:rFonts w:ascii="Times New Roman" w:hAnsi="Times New Roman" w:cs="Times New Roman"/>
          <w:sz w:val="20"/>
          <w:szCs w:val="20"/>
        </w:rPr>
        <w:t xml:space="preserve">CUS należy kontaktować się pod adresem </w:t>
      </w:r>
      <w:r>
        <w:rPr>
          <w:rFonts w:ascii="Times New Roman" w:hAnsi="Times New Roman" w:cs="Times New Roman"/>
          <w:sz w:val="20"/>
          <w:szCs w:val="20"/>
        </w:rPr>
        <w:t>email</w:t>
      </w:r>
      <w:r w:rsidRPr="00F67A3B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="00E247C5" w:rsidRPr="00F67A3B">
          <w:rPr>
            <w:rStyle w:val="Hipercze"/>
            <w:rFonts w:cstheme="minorBidi"/>
            <w:color w:val="auto"/>
          </w:rPr>
          <w:t>iod@kramsk.pl</w:t>
        </w:r>
      </w:hyperlink>
      <w:r w:rsidR="00E247C5" w:rsidRPr="00F67A3B">
        <w:t>.</w:t>
      </w:r>
    </w:p>
    <w:p w14:paraId="4192D5C6" w14:textId="77777777" w:rsidR="00E8101D" w:rsidRDefault="00E8101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391FE306" w14:textId="77777777" w:rsidR="00E8101D" w:rsidRDefault="00394037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Cele przetwarzania danych osobowych i podstawa prawna przetwarzania: </w:t>
      </w:r>
    </w:p>
    <w:p w14:paraId="17552BB5" w14:textId="77777777" w:rsidR="00E8101D" w:rsidRDefault="00E8101D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7A8004" w14:textId="77777777" w:rsidR="00E8101D" w:rsidRDefault="00394037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a) przetwarzania na podstawie obowiązujących przepisów</w:t>
      </w:r>
    </w:p>
    <w:p w14:paraId="2B8DFB50" w14:textId="7777777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podane na podstawie art. 22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Kodeksu pracy będą przetwarzane:</w:t>
      </w:r>
    </w:p>
    <w:p w14:paraId="00EEE816" w14:textId="4644DF83" w:rsidR="00E8101D" w:rsidRDefault="0039403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celach związanych z zawarciem umowy i prawidłowa realizacją umowy o pracę oraz w związku </w:t>
      </w:r>
      <w:r w:rsidR="00F6418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realizacją praw pracowniczych;</w:t>
      </w:r>
    </w:p>
    <w:p w14:paraId="684A340F" w14:textId="5B3F9116" w:rsidR="00E8101D" w:rsidRDefault="0039403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w celu wypełnienia ciążących na administratorze danych osobowych obowiązków w wynikających </w:t>
      </w:r>
      <w:r w:rsidR="00F6418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przepisów prawa;</w:t>
      </w:r>
    </w:p>
    <w:p w14:paraId="01BC19C4" w14:textId="77777777" w:rsidR="00E8101D" w:rsidRDefault="0039403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celu realizacji prawnie usprawiedliwionego celu administratora danych osobowych, jakim jest ewentualne dochodzenie roszczeń cywilnoprawnych i obrona przed takimi roszczeniami.</w:t>
      </w:r>
    </w:p>
    <w:p w14:paraId="28352BE0" w14:textId="3A14A786" w:rsidR="00E8101D" w:rsidRDefault="00394037">
      <w:pPr>
        <w:pStyle w:val="Tekstprzypisukocoweg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Przetwarzanie danych osobowych odbywa się przede wszystkim w oparciu o ogólne rozporządzenie o ochronie danych osobowych, ustawę o ochronie danych osobowych z 10 maja 2018 r., ustawę z dnia 26 czerwca 1974 r. – Kodeks pracy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Dz.U. z 2025 r. poz.277) oraz rozporządzenie Ministra Rodziny, Pracy i Polityki Społecznej </w:t>
      </w:r>
      <w:r>
        <w:rPr>
          <w:rFonts w:ascii="Times New Roman" w:hAnsi="Times New Roman" w:cs="Times New Roman"/>
        </w:rPr>
        <w:br/>
        <w:t>z 10 grudnia 2018 r. w sprawie dokumentacji pracowniczej (</w:t>
      </w:r>
      <w:proofErr w:type="spellStart"/>
      <w:r>
        <w:rPr>
          <w:rFonts w:ascii="Times New Roman" w:hAnsi="Times New Roman" w:cs="Times New Roman"/>
        </w:rPr>
        <w:t>t.j.Dz</w:t>
      </w:r>
      <w:proofErr w:type="spellEnd"/>
      <w:r>
        <w:rPr>
          <w:rFonts w:ascii="Times New Roman" w:hAnsi="Times New Roman" w:cs="Times New Roman"/>
        </w:rPr>
        <w:t>. U.  z 2024 r. poz.535)</w:t>
      </w:r>
    </w:p>
    <w:p w14:paraId="1AE108A5" w14:textId="7777777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realizacją obowiązków pracodawcy przetwarzanie danych odbywa się w szczególności również na podstawie przepisów podatkowych, ubezpieczeniowych, Ustawa z dnia 4 marca 1994 r. o Zakładowym Funduszu Świadczeń Socjalnych oraz dotyczących bezpieczeństwa i higieny pracy.</w:t>
      </w:r>
    </w:p>
    <w:p w14:paraId="46156B5F" w14:textId="456B902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Podstawowe przepisy uprawniające do przetwarzania danych osobowych: art. 22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1a</w:t>
      </w:r>
      <w:r>
        <w:rPr>
          <w:rFonts w:ascii="Times New Roman" w:hAnsi="Times New Roman" w:cs="Times New Roman"/>
          <w:sz w:val="20"/>
          <w:szCs w:val="20"/>
        </w:rPr>
        <w:t xml:space="preserve"> i 22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1b</w:t>
      </w:r>
      <w:r>
        <w:rPr>
          <w:rFonts w:ascii="Times New Roman" w:hAnsi="Times New Roman" w:cs="Times New Roman"/>
          <w:sz w:val="20"/>
          <w:szCs w:val="20"/>
        </w:rPr>
        <w:t xml:space="preserve"> Kodeksu pracy oraz art. 6 ust 1 lit b, art. 6 ust 1 lit. c i art. 6 ust. 1 lit. f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 </w:t>
      </w:r>
      <w:r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 119 </w:t>
      </w:r>
      <w:r>
        <w:rPr>
          <w:rFonts w:ascii="Times New Roman" w:hAnsi="Times New Roman" w:cs="Times New Roman"/>
          <w:sz w:val="20"/>
          <w:szCs w:val="20"/>
        </w:rPr>
        <w:br/>
        <w:t>z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04.05.2016).</w:t>
      </w:r>
    </w:p>
    <w:p w14:paraId="3EC4F5A7" w14:textId="77777777" w:rsidR="00E8101D" w:rsidRDefault="00394037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b) przetwarzanie na podstawie zgody</w:t>
      </w:r>
    </w:p>
    <w:p w14:paraId="2510CEDA" w14:textId="7777777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Pozostałe dane osobowe będą przetwarzane, jeżeli Pan/Pani wyrazi na to zgodę. Jednocześnie zgoda na przetwarzanie konkretnych danych  osobowych nie będzie stanowiła podstawy do ich przetwarzania, jeżeli obowiązujące przepisy na to nie pozwalają.</w:t>
      </w:r>
    </w:p>
    <w:p w14:paraId="10DC4A1B" w14:textId="7777777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Przepisy uprawniające do przetwarzania danych osobowych: art. 22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1a</w:t>
      </w:r>
      <w:r>
        <w:rPr>
          <w:rFonts w:ascii="Times New Roman" w:hAnsi="Times New Roman" w:cs="Times New Roman"/>
          <w:sz w:val="20"/>
          <w:szCs w:val="20"/>
        </w:rPr>
        <w:t xml:space="preserve"> i 22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1b</w:t>
      </w:r>
      <w:r>
        <w:rPr>
          <w:rFonts w:ascii="Times New Roman" w:hAnsi="Times New Roman" w:cs="Times New Roman"/>
          <w:sz w:val="20"/>
          <w:szCs w:val="20"/>
        </w:rPr>
        <w:t xml:space="preserve"> Kodeksu pracy oraz art. 6 ust 1 lit a, rozporządzenia Parlamentu Europejskiego i Rady (UE) 2016/679 z dnia 27 kwietnia 2016 r. w sprawie ochrony osób fizycznych w związku z przetwarzaniem danych osobowych i w sprawie swobodnego przepływu takich danych oraz uchylenia dyrektywy 95/46/WE (Dz. Urz. UE L 119 z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04.05.2016).</w:t>
      </w:r>
    </w:p>
    <w:p w14:paraId="6E13972B" w14:textId="7777777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Udzielona zgoda może zostać odwołana w dowolnym czasie. Odwołanie zgody pozostanie bez wpływu na zgodność z prawem przetwarzania, którego dokonano na podstawie tej zgody przed jej cofnięciem.</w:t>
      </w:r>
    </w:p>
    <w:p w14:paraId="009B30A8" w14:textId="77777777" w:rsidR="00E8101D" w:rsidRDefault="00394037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Odbiorca danych</w:t>
      </w:r>
    </w:p>
    <w:p w14:paraId="5CA63D06" w14:textId="7777777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W razie konieczności dane mogą być udostępniane organom państwowym oraz innym podmiotom uprawnionym na podstawie przepisów prawa takim jak: Urząd Skarbowy, Zakład Ubezpieczeń Społecznych, towarzystwa ubezpieczeniowe (dotyczy tylko osób posiadających polisy ubezpieczeniowe), podmioty świadczące usługi dot. wykonania zadań służby bezpieczeństwa i higieny pracy i medycyny pracy.</w:t>
      </w:r>
    </w:p>
    <w:p w14:paraId="707FFE86" w14:textId="7777777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Odbiorcami Pani/Pana danych osobowych będą również upoważnieni do tego pracownicy administratora danych osobowych oraz podmioty, którym administrator danych osobowych powierzył te dane na podstawie odrębnych umów powierzenia zgodnych z ogólnym rozporządzeniem o ochronie danych osobowych.</w:t>
      </w:r>
    </w:p>
    <w:p w14:paraId="79543CD5" w14:textId="77777777" w:rsidR="00E8101D" w:rsidRDefault="00394037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Okres przechowywania danych</w:t>
      </w:r>
    </w:p>
    <w:p w14:paraId="2FAEB5C9" w14:textId="128092F8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Pana/Pani dane osobowe będą przechowywane w okresie 10 lat, licząc od końca roku kalendarzowego, </w:t>
      </w:r>
      <w:r>
        <w:rPr>
          <w:rFonts w:ascii="Times New Roman" w:hAnsi="Times New Roman" w:cs="Times New Roman"/>
          <w:sz w:val="20"/>
          <w:szCs w:val="20"/>
        </w:rPr>
        <w:br/>
        <w:t>w którym stosunek pracy uległ rozwiązaniu lub wygasł, zgodnie z art. 64 pkt 9 b ustawy z 26 czerwca 1974 r. – kodeks pracy.</w:t>
      </w:r>
    </w:p>
    <w:p w14:paraId="5C80A3FA" w14:textId="77777777" w:rsidR="00E8101D" w:rsidRDefault="00394037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Obowiązek podania danych</w:t>
      </w:r>
    </w:p>
    <w:p w14:paraId="4E1FA45B" w14:textId="7777777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Podanie danych w zakresie wynikającym z art. 22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b/>
          <w:sz w:val="20"/>
          <w:szCs w:val="20"/>
        </w:rPr>
        <w:t>Kodeksu pracy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jest dobrowolne, lecz konieczne w celu realizacji obowiązków pracodawcy wynikających z przepisów prawa pracy, tj. w szczególności z Kodeksu pracy oraz przepisów rozporządzenia Ministra Rodziny, Pracy i Polityki społecznej z 10 grudnia 2018 r. w sprawie dokumentacji pracowniczej. Podanie innych danych jest też niezbędne aby nawiązać i kontynuować stosunek pracy. Podanie innych danych jest dobrowolne.</w:t>
      </w:r>
    </w:p>
    <w:p w14:paraId="2EF11E89" w14:textId="77777777" w:rsidR="00E8101D" w:rsidRDefault="00394037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Zautomatyzowanie podejmowanie decyzji</w:t>
      </w:r>
    </w:p>
    <w:p w14:paraId="732D41B0" w14:textId="6992F9DA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nie będą podlegać zautomatyzowaniu podejmowaniu decyzji, w tym o profilowaniu, </w:t>
      </w:r>
      <w:r>
        <w:rPr>
          <w:rFonts w:ascii="Times New Roman" w:hAnsi="Times New Roman" w:cs="Times New Roman"/>
          <w:sz w:val="20"/>
          <w:szCs w:val="20"/>
        </w:rPr>
        <w:br/>
        <w:t>o którym mowa w art. 22 ust 1 i 4 ogólnego rozporządzenia o  ochronie danych osobowych.</w:t>
      </w:r>
    </w:p>
    <w:p w14:paraId="2A3DE790" w14:textId="77777777" w:rsidR="00E8101D" w:rsidRDefault="00394037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Prawa przysługujące osobie, której dane dotyczą</w:t>
      </w:r>
    </w:p>
    <w:p w14:paraId="23E94513" w14:textId="77777777" w:rsidR="00E8101D" w:rsidRDefault="0039403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i z zastrzeżeniem ograniczeń wynikających z art. 15-22 RODO przysługuje Pani/Panu:</w:t>
      </w:r>
    </w:p>
    <w:p w14:paraId="470BA180" w14:textId="77777777" w:rsidR="00E8101D" w:rsidRDefault="0039403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243F7CCD" w14:textId="77777777" w:rsidR="00E8101D" w:rsidRDefault="00394037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sprostowania(poprawiania) swoich danych osobowych;</w:t>
      </w:r>
    </w:p>
    <w:p w14:paraId="32A37B06" w14:textId="77777777" w:rsidR="00E8101D" w:rsidRDefault="0039403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44B351A6" w14:textId="77777777" w:rsidR="00E8101D" w:rsidRDefault="0039403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usunięcia danych osobowych;</w:t>
      </w:r>
    </w:p>
    <w:p w14:paraId="2E50172F" w14:textId="77777777" w:rsidR="00E8101D" w:rsidRDefault="0039403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sprzeciwu wobec przetwarzania;</w:t>
      </w:r>
    </w:p>
    <w:p w14:paraId="519643A9" w14:textId="77777777" w:rsidR="00E8101D" w:rsidRDefault="0039403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prawo do wniesienia skargi do Prezesa UODO (na adres Urzędu Ochrony Danych Osobowych, </w:t>
      </w:r>
    </w:p>
    <w:p w14:paraId="0CAE7F38" w14:textId="77777777" w:rsidR="00E8101D" w:rsidRDefault="00394037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ul. </w:t>
      </w:r>
      <w:proofErr w:type="spellStart"/>
      <w:r>
        <w:rPr>
          <w:rFonts w:ascii="Times New Roman" w:hAnsi="Times New Roman" w:cs="Times New Roman"/>
          <w:sz w:val="20"/>
          <w:szCs w:val="20"/>
        </w:rPr>
        <w:t>St.Moniuszki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1A, 00-014 Warszawa)</w:t>
      </w:r>
    </w:p>
    <w:p w14:paraId="3B69810B" w14:textId="77777777" w:rsidR="00235415" w:rsidRDefault="00235415">
      <w:pPr>
        <w:jc w:val="both"/>
        <w:rPr>
          <w:rFonts w:ascii="Times New Roman" w:hAnsi="Times New Roman"/>
          <w:sz w:val="20"/>
          <w:szCs w:val="20"/>
        </w:rPr>
      </w:pPr>
    </w:p>
    <w:sectPr w:rsidR="00235415">
      <w:pgSz w:w="11906" w:h="16838"/>
      <w:pgMar w:top="1417" w:right="1417" w:bottom="1134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09A3"/>
    <w:multiLevelType w:val="multilevel"/>
    <w:tmpl w:val="ECD07B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12022A"/>
    <w:multiLevelType w:val="multilevel"/>
    <w:tmpl w:val="5BAAE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8BC1C6C"/>
    <w:multiLevelType w:val="multilevel"/>
    <w:tmpl w:val="132620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weł Myśliński">
    <w15:presenceInfo w15:providerId="None" w15:userId="Paweł Myśli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1D"/>
    <w:rsid w:val="00235415"/>
    <w:rsid w:val="00394037"/>
    <w:rsid w:val="0040214C"/>
    <w:rsid w:val="005A4704"/>
    <w:rsid w:val="00C725EE"/>
    <w:rsid w:val="00D63DC9"/>
    <w:rsid w:val="00E247C5"/>
    <w:rsid w:val="00E8101D"/>
    <w:rsid w:val="00F6418D"/>
    <w:rsid w:val="00F6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E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67E8D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E67E8D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1"/>
    <w:qFormat/>
    <w:rsid w:val="006078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E8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67E8D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E67E8D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1"/>
    <w:qFormat/>
    <w:rsid w:val="006078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E8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am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WZP</dc:creator>
  <dc:description/>
  <cp:lastModifiedBy>m.debinska</cp:lastModifiedBy>
  <cp:revision>13</cp:revision>
  <cp:lastPrinted>2026-06-08T12:15:00Z</cp:lastPrinted>
  <dcterms:created xsi:type="dcterms:W3CDTF">2026-04-21T06:58:00Z</dcterms:created>
  <dcterms:modified xsi:type="dcterms:W3CDTF">2026-06-08T13:00:00Z</dcterms:modified>
  <dc:language>pl-PL</dc:language>
</cp:coreProperties>
</file>